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3911C9DC" w:rsidR="006A7E55" w:rsidRPr="00490452" w:rsidRDefault="00B20EBD" w:rsidP="00473095">
      <w:pPr>
        <w:spacing w:after="0" w:line="240" w:lineRule="auto"/>
        <w:ind w:right="-472"/>
        <w:jc w:val="right"/>
        <w:rPr>
          <w:rFonts w:asciiTheme="majorHAnsi" w:hAnsiTheme="majorHAnsi" w:cstheme="majorHAnsi"/>
          <w:b/>
          <w:bCs/>
          <w:sz w:val="24"/>
          <w:szCs w:val="24"/>
        </w:rPr>
      </w:pPr>
      <w:bookmarkStart w:id="0" w:name="_Hlk128477906"/>
      <w:r w:rsidRPr="00490452">
        <w:rPr>
          <w:rFonts w:asciiTheme="majorHAnsi" w:hAnsiTheme="majorHAnsi" w:cstheme="majorHAnsi"/>
          <w:b/>
          <w:bCs/>
          <w:sz w:val="24"/>
          <w:szCs w:val="24"/>
        </w:rPr>
        <w:t>90</w:t>
      </w:r>
      <w:r w:rsidR="009872C0" w:rsidRPr="00490452">
        <w:rPr>
          <w:rFonts w:asciiTheme="majorHAnsi" w:hAnsiTheme="majorHAnsi" w:cstheme="majorHAnsi"/>
          <w:b/>
          <w:bCs/>
          <w:sz w:val="24"/>
          <w:szCs w:val="24"/>
        </w:rPr>
        <w:t>7</w:t>
      </w:r>
    </w:p>
    <w:p w14:paraId="7C3C8C54" w14:textId="77777777" w:rsidR="007E6A7D" w:rsidRDefault="007E6A7D" w:rsidP="00E75BD5">
      <w:pPr>
        <w:spacing w:after="0" w:line="240" w:lineRule="auto"/>
        <w:ind w:right="-472"/>
        <w:jc w:val="center"/>
        <w:rPr>
          <w:rFonts w:ascii="Times New Roman" w:hAnsi="Times New Roman" w:cs="Times New Roman"/>
          <w:b/>
          <w:bCs/>
          <w:sz w:val="28"/>
          <w:szCs w:val="28"/>
        </w:rPr>
      </w:pPr>
    </w:p>
    <w:p w14:paraId="36D58384" w14:textId="55E72C10" w:rsidR="006A7E55" w:rsidRPr="008C0E8D" w:rsidRDefault="006A7E55" w:rsidP="00EB1064">
      <w:pPr>
        <w:spacing w:after="0" w:line="240" w:lineRule="auto"/>
        <w:ind w:right="-472"/>
        <w:jc w:val="center"/>
        <w:rPr>
          <w:rFonts w:asciiTheme="majorHAnsi" w:hAnsiTheme="majorHAnsi" w:cstheme="majorHAnsi"/>
          <w:b/>
          <w:bCs/>
          <w:sz w:val="28"/>
          <w:szCs w:val="28"/>
        </w:rPr>
      </w:pPr>
      <w:r w:rsidRPr="008C0E8D">
        <w:rPr>
          <w:rFonts w:asciiTheme="majorHAnsi" w:hAnsiTheme="majorHAnsi" w:cstheme="majorHAnsi"/>
          <w:b/>
          <w:bCs/>
          <w:sz w:val="28"/>
          <w:szCs w:val="28"/>
        </w:rPr>
        <w:t xml:space="preserve">Minutes of a meeting of </w:t>
      </w:r>
      <w:proofErr w:type="spellStart"/>
      <w:r w:rsidRPr="008C0E8D">
        <w:rPr>
          <w:rFonts w:asciiTheme="majorHAnsi" w:hAnsiTheme="majorHAnsi" w:cstheme="majorHAnsi"/>
          <w:b/>
          <w:bCs/>
          <w:sz w:val="28"/>
          <w:szCs w:val="28"/>
        </w:rPr>
        <w:t>Wysall</w:t>
      </w:r>
      <w:proofErr w:type="spellEnd"/>
      <w:r w:rsidRPr="008C0E8D">
        <w:rPr>
          <w:rFonts w:asciiTheme="majorHAnsi" w:hAnsiTheme="majorHAnsi" w:cstheme="majorHAnsi"/>
          <w:b/>
          <w:bCs/>
          <w:sz w:val="28"/>
          <w:szCs w:val="28"/>
        </w:rPr>
        <w:t xml:space="preserve"> and Thorpe in the Glebe Parish Council held in </w:t>
      </w:r>
      <w:proofErr w:type="spellStart"/>
      <w:r w:rsidRPr="008C0E8D">
        <w:rPr>
          <w:rFonts w:asciiTheme="majorHAnsi" w:hAnsiTheme="majorHAnsi" w:cstheme="majorHAnsi"/>
          <w:b/>
          <w:bCs/>
          <w:sz w:val="28"/>
          <w:szCs w:val="28"/>
        </w:rPr>
        <w:t>Wysall</w:t>
      </w:r>
      <w:proofErr w:type="spellEnd"/>
      <w:r w:rsidRPr="008C0E8D">
        <w:rPr>
          <w:rFonts w:asciiTheme="majorHAnsi" w:hAnsiTheme="majorHAnsi" w:cstheme="majorHAnsi"/>
          <w:b/>
          <w:bCs/>
          <w:sz w:val="28"/>
          <w:szCs w:val="28"/>
        </w:rPr>
        <w:t xml:space="preserve"> Village Hall on Tuesday </w:t>
      </w:r>
      <w:r w:rsidR="005403FE">
        <w:rPr>
          <w:rFonts w:asciiTheme="majorHAnsi" w:hAnsiTheme="majorHAnsi" w:cstheme="majorHAnsi"/>
          <w:b/>
          <w:bCs/>
          <w:sz w:val="28"/>
          <w:szCs w:val="28"/>
        </w:rPr>
        <w:t>May 16</w:t>
      </w:r>
      <w:r w:rsidR="00564040" w:rsidRPr="00DB261E">
        <w:rPr>
          <w:rFonts w:asciiTheme="majorHAnsi" w:hAnsiTheme="majorHAnsi" w:cstheme="majorHAnsi"/>
          <w:b/>
          <w:bCs/>
          <w:sz w:val="28"/>
          <w:szCs w:val="28"/>
          <w:vertAlign w:val="superscript"/>
        </w:rPr>
        <w:t>th</w:t>
      </w:r>
      <w:proofErr w:type="gramStart"/>
      <w:r w:rsidR="00DB261E">
        <w:rPr>
          <w:rFonts w:asciiTheme="majorHAnsi" w:hAnsiTheme="majorHAnsi" w:cstheme="majorHAnsi"/>
          <w:b/>
          <w:bCs/>
          <w:sz w:val="28"/>
          <w:szCs w:val="28"/>
        </w:rPr>
        <w:t xml:space="preserve"> 2023</w:t>
      </w:r>
      <w:proofErr w:type="gramEnd"/>
      <w:r w:rsidRPr="008C0E8D">
        <w:rPr>
          <w:rFonts w:asciiTheme="majorHAnsi" w:hAnsiTheme="majorHAnsi" w:cstheme="majorHAnsi"/>
          <w:b/>
          <w:bCs/>
          <w:sz w:val="28"/>
          <w:szCs w:val="28"/>
        </w:rPr>
        <w:t xml:space="preserve"> at 7.15pm</w:t>
      </w:r>
    </w:p>
    <w:p w14:paraId="77CCEA9C" w14:textId="2A71F9AC" w:rsidR="00830B14" w:rsidRPr="008C0E8D" w:rsidRDefault="00EB1064" w:rsidP="00EB1064">
      <w:pPr>
        <w:jc w:val="center"/>
        <w:rPr>
          <w:rFonts w:asciiTheme="majorHAnsi" w:hAnsiTheme="majorHAnsi" w:cstheme="majorHAnsi"/>
          <w:b/>
          <w:bCs/>
          <w:sz w:val="28"/>
          <w:szCs w:val="28"/>
        </w:rPr>
      </w:pPr>
      <w:r>
        <w:rPr>
          <w:rFonts w:asciiTheme="majorHAnsi" w:hAnsiTheme="majorHAnsi" w:cstheme="majorHAnsi"/>
          <w:b/>
          <w:bCs/>
          <w:sz w:val="28"/>
          <w:szCs w:val="28"/>
        </w:rPr>
        <w:t>Annual Meeting of the Parish Council</w:t>
      </w:r>
    </w:p>
    <w:p w14:paraId="380A8F28" w14:textId="240F0514" w:rsidR="006A7E55" w:rsidRPr="0094741C" w:rsidRDefault="006A7E55" w:rsidP="0047658D">
      <w:pPr>
        <w:spacing w:after="0" w:line="240" w:lineRule="auto"/>
        <w:ind w:left="720"/>
        <w:jc w:val="center"/>
        <w:rPr>
          <w:rFonts w:asciiTheme="majorHAnsi" w:hAnsiTheme="majorHAnsi" w:cstheme="majorHAnsi"/>
          <w:i/>
          <w:iCs/>
          <w:sz w:val="24"/>
          <w:szCs w:val="24"/>
        </w:rPr>
      </w:pPr>
      <w:r w:rsidRPr="0094741C">
        <w:rPr>
          <w:rFonts w:asciiTheme="majorHAnsi" w:hAnsiTheme="majorHAnsi" w:cstheme="majorHAnsi"/>
          <w:i/>
          <w:iCs/>
          <w:sz w:val="24"/>
          <w:szCs w:val="24"/>
        </w:rPr>
        <w:t>Councillors:</w:t>
      </w:r>
      <w:r w:rsidR="0023668F" w:rsidRPr="0094741C">
        <w:rPr>
          <w:rFonts w:asciiTheme="majorHAnsi" w:hAnsiTheme="majorHAnsi" w:cstheme="majorHAnsi"/>
          <w:i/>
          <w:iCs/>
          <w:sz w:val="24"/>
          <w:szCs w:val="24"/>
        </w:rPr>
        <w:t xml:space="preserve"> </w:t>
      </w:r>
      <w:proofErr w:type="spellStart"/>
      <w:r w:rsidR="0023668F" w:rsidRPr="0094741C">
        <w:rPr>
          <w:rFonts w:asciiTheme="majorHAnsi" w:hAnsiTheme="majorHAnsi" w:cstheme="majorHAnsi"/>
          <w:i/>
          <w:iCs/>
          <w:sz w:val="24"/>
          <w:szCs w:val="24"/>
        </w:rPr>
        <w:t>Coun</w:t>
      </w:r>
      <w:proofErr w:type="spellEnd"/>
      <w:r w:rsidR="0023668F" w:rsidRPr="0094741C">
        <w:rPr>
          <w:rFonts w:asciiTheme="majorHAnsi" w:hAnsiTheme="majorHAnsi" w:cstheme="majorHAnsi"/>
          <w:i/>
          <w:iCs/>
          <w:sz w:val="24"/>
          <w:szCs w:val="24"/>
        </w:rPr>
        <w:t>. Carolyn Birch (Chair),</w:t>
      </w:r>
      <w:r w:rsidR="00F24013" w:rsidRPr="0094741C">
        <w:rPr>
          <w:rFonts w:asciiTheme="majorHAnsi" w:hAnsiTheme="majorHAnsi" w:cstheme="majorHAnsi"/>
          <w:i/>
          <w:iCs/>
          <w:sz w:val="24"/>
          <w:szCs w:val="24"/>
        </w:rPr>
        <w:t xml:space="preserve"> </w:t>
      </w:r>
      <w:proofErr w:type="spellStart"/>
      <w:r w:rsidR="00127580" w:rsidRPr="0094741C">
        <w:rPr>
          <w:rFonts w:asciiTheme="majorHAnsi" w:hAnsiTheme="majorHAnsi" w:cstheme="majorHAnsi"/>
          <w:i/>
          <w:iCs/>
          <w:sz w:val="24"/>
          <w:szCs w:val="24"/>
        </w:rPr>
        <w:t>Coun</w:t>
      </w:r>
      <w:proofErr w:type="spellEnd"/>
      <w:r w:rsidR="00127580" w:rsidRPr="0094741C">
        <w:rPr>
          <w:rFonts w:asciiTheme="majorHAnsi" w:hAnsiTheme="majorHAnsi" w:cstheme="majorHAnsi"/>
          <w:i/>
          <w:iCs/>
          <w:sz w:val="24"/>
          <w:szCs w:val="24"/>
        </w:rPr>
        <w:t xml:space="preserve">. Catherine Heather, </w:t>
      </w:r>
      <w:proofErr w:type="spellStart"/>
      <w:r w:rsidR="00BE7D8F" w:rsidRPr="0094741C">
        <w:rPr>
          <w:rFonts w:asciiTheme="majorHAnsi" w:hAnsiTheme="majorHAnsi" w:cstheme="majorHAnsi"/>
          <w:i/>
          <w:iCs/>
          <w:sz w:val="24"/>
          <w:szCs w:val="24"/>
        </w:rPr>
        <w:t>Coun</w:t>
      </w:r>
      <w:proofErr w:type="spellEnd"/>
      <w:r w:rsidR="00BE7D8F" w:rsidRPr="0094741C">
        <w:rPr>
          <w:rFonts w:asciiTheme="majorHAnsi" w:hAnsiTheme="majorHAnsi" w:cstheme="majorHAnsi"/>
          <w:i/>
          <w:iCs/>
          <w:sz w:val="24"/>
          <w:szCs w:val="24"/>
        </w:rPr>
        <w:t xml:space="preserve">. Martin Powell, </w:t>
      </w:r>
      <w:proofErr w:type="spellStart"/>
      <w:r w:rsidR="00F24013" w:rsidRPr="0094741C">
        <w:rPr>
          <w:rFonts w:asciiTheme="majorHAnsi" w:hAnsiTheme="majorHAnsi" w:cstheme="majorHAnsi"/>
          <w:i/>
          <w:iCs/>
          <w:sz w:val="24"/>
          <w:szCs w:val="24"/>
        </w:rPr>
        <w:t>Coun</w:t>
      </w:r>
      <w:proofErr w:type="spellEnd"/>
      <w:r w:rsidR="00F24013" w:rsidRPr="0094741C">
        <w:rPr>
          <w:rFonts w:asciiTheme="majorHAnsi" w:hAnsiTheme="majorHAnsi" w:cstheme="majorHAnsi"/>
          <w:i/>
          <w:iCs/>
          <w:sz w:val="24"/>
          <w:szCs w:val="24"/>
        </w:rPr>
        <w:t>. Lindsay Redfern</w:t>
      </w:r>
      <w:r w:rsidR="00BE7D8F" w:rsidRPr="0094741C">
        <w:rPr>
          <w:rFonts w:asciiTheme="majorHAnsi" w:hAnsiTheme="majorHAnsi" w:cstheme="majorHAnsi"/>
          <w:i/>
          <w:iCs/>
          <w:sz w:val="24"/>
          <w:szCs w:val="24"/>
        </w:rPr>
        <w:t>,</w:t>
      </w:r>
      <w:r w:rsidR="006E3BB0" w:rsidRPr="0094741C">
        <w:rPr>
          <w:rFonts w:asciiTheme="majorHAnsi" w:hAnsiTheme="majorHAnsi" w:cstheme="majorHAnsi"/>
          <w:i/>
          <w:iCs/>
          <w:sz w:val="24"/>
          <w:szCs w:val="24"/>
        </w:rPr>
        <w:t xml:space="preserve"> </w:t>
      </w:r>
      <w:proofErr w:type="spellStart"/>
      <w:r w:rsidR="006E3BB0" w:rsidRPr="0094741C">
        <w:rPr>
          <w:rFonts w:asciiTheme="majorHAnsi" w:hAnsiTheme="majorHAnsi" w:cstheme="majorHAnsi"/>
          <w:sz w:val="24"/>
          <w:szCs w:val="24"/>
        </w:rPr>
        <w:t>Coun</w:t>
      </w:r>
      <w:proofErr w:type="spellEnd"/>
      <w:r w:rsidR="006E3BB0" w:rsidRPr="0094741C">
        <w:rPr>
          <w:rFonts w:asciiTheme="majorHAnsi" w:hAnsiTheme="majorHAnsi" w:cstheme="majorHAnsi"/>
          <w:sz w:val="24"/>
          <w:szCs w:val="24"/>
        </w:rPr>
        <w:t xml:space="preserve">. </w:t>
      </w:r>
      <w:r w:rsidR="006E3BB0" w:rsidRPr="0094741C">
        <w:rPr>
          <w:rFonts w:asciiTheme="majorHAnsi" w:hAnsiTheme="majorHAnsi" w:cstheme="majorHAnsi"/>
          <w:i/>
          <w:iCs/>
          <w:sz w:val="24"/>
          <w:szCs w:val="24"/>
        </w:rPr>
        <w:t>Liz Smith,</w:t>
      </w:r>
      <w:r w:rsidR="007E6A7D" w:rsidRPr="0094741C">
        <w:rPr>
          <w:rFonts w:asciiTheme="majorHAnsi" w:hAnsiTheme="majorHAnsi" w:cstheme="majorHAnsi"/>
          <w:i/>
          <w:iCs/>
          <w:sz w:val="24"/>
          <w:szCs w:val="24"/>
        </w:rPr>
        <w:t xml:space="preserve"> </w:t>
      </w:r>
      <w:proofErr w:type="spellStart"/>
      <w:r w:rsidR="007E6A7D" w:rsidRPr="0094741C">
        <w:rPr>
          <w:rFonts w:asciiTheme="majorHAnsi" w:hAnsiTheme="majorHAnsi" w:cstheme="majorHAnsi"/>
          <w:i/>
          <w:iCs/>
          <w:sz w:val="24"/>
          <w:szCs w:val="24"/>
        </w:rPr>
        <w:t>Coun</w:t>
      </w:r>
      <w:proofErr w:type="spellEnd"/>
      <w:r w:rsidR="007E6A7D" w:rsidRPr="0094741C">
        <w:rPr>
          <w:rFonts w:asciiTheme="majorHAnsi" w:hAnsiTheme="majorHAnsi" w:cstheme="majorHAnsi"/>
          <w:i/>
          <w:iCs/>
          <w:sz w:val="24"/>
          <w:szCs w:val="24"/>
        </w:rPr>
        <w:t>.</w:t>
      </w:r>
      <w:r w:rsidR="00920296" w:rsidRPr="0094741C">
        <w:rPr>
          <w:rFonts w:asciiTheme="majorHAnsi" w:hAnsiTheme="majorHAnsi" w:cstheme="majorHAnsi"/>
          <w:i/>
          <w:iCs/>
          <w:sz w:val="24"/>
          <w:szCs w:val="24"/>
        </w:rPr>
        <w:t xml:space="preserve"> John Tomlinson</w:t>
      </w:r>
      <w:r w:rsidR="00127580" w:rsidRPr="0094741C">
        <w:rPr>
          <w:rFonts w:asciiTheme="majorHAnsi" w:hAnsiTheme="majorHAnsi" w:cstheme="majorHAnsi"/>
          <w:i/>
          <w:iCs/>
          <w:sz w:val="24"/>
          <w:szCs w:val="24"/>
        </w:rPr>
        <w:t xml:space="preserve"> (Vice Chair)</w:t>
      </w:r>
    </w:p>
    <w:p w14:paraId="0822B306" w14:textId="77777777" w:rsidR="006A7E55" w:rsidRPr="0094741C" w:rsidRDefault="006A7E55" w:rsidP="006E3BB0">
      <w:pPr>
        <w:spacing w:after="0" w:line="240" w:lineRule="auto"/>
        <w:ind w:left="-142" w:right="-472"/>
        <w:jc w:val="center"/>
        <w:rPr>
          <w:rFonts w:asciiTheme="majorHAnsi" w:hAnsiTheme="majorHAnsi" w:cstheme="majorHAnsi"/>
          <w:sz w:val="24"/>
          <w:szCs w:val="24"/>
        </w:rPr>
      </w:pPr>
    </w:p>
    <w:p w14:paraId="48E636E6" w14:textId="48E1BA84" w:rsidR="00BE5566" w:rsidRPr="0094741C" w:rsidRDefault="006A7E55" w:rsidP="00C1177B">
      <w:pPr>
        <w:spacing w:after="0" w:line="240" w:lineRule="auto"/>
        <w:ind w:left="720"/>
        <w:jc w:val="center"/>
        <w:rPr>
          <w:rFonts w:asciiTheme="majorHAnsi" w:hAnsiTheme="majorHAnsi" w:cstheme="majorHAnsi"/>
          <w:i/>
          <w:iCs/>
          <w:sz w:val="24"/>
          <w:szCs w:val="24"/>
        </w:rPr>
      </w:pPr>
      <w:r w:rsidRPr="0094741C">
        <w:rPr>
          <w:rFonts w:asciiTheme="majorHAnsi" w:hAnsiTheme="majorHAnsi" w:cstheme="majorHAnsi"/>
          <w:i/>
          <w:iCs/>
          <w:sz w:val="24"/>
          <w:szCs w:val="24"/>
        </w:rPr>
        <w:t xml:space="preserve">In attendance: </w:t>
      </w:r>
      <w:r w:rsidR="007E6A7D" w:rsidRPr="0094741C">
        <w:rPr>
          <w:rFonts w:asciiTheme="majorHAnsi" w:hAnsiTheme="majorHAnsi" w:cstheme="majorHAnsi"/>
          <w:i/>
          <w:iCs/>
          <w:sz w:val="24"/>
          <w:szCs w:val="24"/>
        </w:rPr>
        <w:t>C</w:t>
      </w:r>
      <w:r w:rsidRPr="0094741C">
        <w:rPr>
          <w:rFonts w:asciiTheme="majorHAnsi" w:hAnsiTheme="majorHAnsi" w:cstheme="majorHAnsi"/>
          <w:i/>
          <w:iCs/>
          <w:sz w:val="24"/>
          <w:szCs w:val="24"/>
        </w:rPr>
        <w:t>lerk</w:t>
      </w:r>
      <w:r w:rsidR="00EC28B3" w:rsidRPr="0094741C">
        <w:rPr>
          <w:rFonts w:asciiTheme="majorHAnsi" w:hAnsiTheme="majorHAnsi" w:cstheme="majorHAnsi"/>
          <w:i/>
          <w:iCs/>
          <w:sz w:val="24"/>
          <w:szCs w:val="24"/>
        </w:rPr>
        <w:t xml:space="preserve"> </w:t>
      </w:r>
      <w:r w:rsidR="00DA5E5E" w:rsidRPr="0094741C">
        <w:rPr>
          <w:rFonts w:asciiTheme="majorHAnsi" w:hAnsiTheme="majorHAnsi" w:cstheme="majorHAnsi"/>
          <w:i/>
          <w:iCs/>
          <w:sz w:val="24"/>
          <w:szCs w:val="24"/>
        </w:rPr>
        <w:t>Danielle Scott</w:t>
      </w:r>
      <w:r w:rsidR="00BE5566" w:rsidRPr="0094741C">
        <w:rPr>
          <w:rFonts w:asciiTheme="majorHAnsi" w:hAnsiTheme="majorHAnsi" w:cstheme="majorHAnsi"/>
          <w:i/>
          <w:iCs/>
          <w:sz w:val="24"/>
          <w:szCs w:val="24"/>
        </w:rPr>
        <w:t xml:space="preserve"> and C</w:t>
      </w:r>
      <w:r w:rsidR="005403FE" w:rsidRPr="0094741C">
        <w:rPr>
          <w:rFonts w:asciiTheme="majorHAnsi" w:hAnsiTheme="majorHAnsi" w:cstheme="majorHAnsi"/>
          <w:i/>
          <w:iCs/>
          <w:sz w:val="24"/>
          <w:szCs w:val="24"/>
        </w:rPr>
        <w:t>llr</w:t>
      </w:r>
      <w:r w:rsidR="00BE5566" w:rsidRPr="0094741C">
        <w:rPr>
          <w:rFonts w:asciiTheme="majorHAnsi" w:hAnsiTheme="majorHAnsi" w:cstheme="majorHAnsi"/>
          <w:i/>
          <w:iCs/>
          <w:sz w:val="24"/>
          <w:szCs w:val="24"/>
        </w:rPr>
        <w:t>. John Cottee</w:t>
      </w:r>
    </w:p>
    <w:p w14:paraId="079F4955" w14:textId="77777777" w:rsidR="0094741C" w:rsidRDefault="0094741C" w:rsidP="00C1177B">
      <w:pPr>
        <w:spacing w:after="0" w:line="240" w:lineRule="auto"/>
        <w:ind w:left="720"/>
        <w:jc w:val="center"/>
        <w:rPr>
          <w:rFonts w:asciiTheme="majorHAnsi" w:hAnsiTheme="majorHAnsi" w:cstheme="majorHAnsi"/>
          <w:i/>
          <w:iCs/>
          <w:sz w:val="28"/>
          <w:szCs w:val="28"/>
        </w:rPr>
      </w:pPr>
    </w:p>
    <w:p w14:paraId="59B55D5C" w14:textId="6E74FAC2" w:rsidR="009976B0" w:rsidRPr="00EB1064" w:rsidRDefault="0094741C" w:rsidP="00EB1064">
      <w:pPr>
        <w:spacing w:after="0" w:line="240" w:lineRule="auto"/>
        <w:ind w:left="720"/>
        <w:jc w:val="center"/>
        <w:rPr>
          <w:rFonts w:ascii="Times New Roman" w:hAnsi="Times New Roman" w:cs="Times New Roman"/>
          <w:i/>
          <w:iCs/>
        </w:rPr>
      </w:pPr>
      <w:r w:rsidRPr="0094741C">
        <w:rPr>
          <w:rFonts w:asciiTheme="majorHAnsi" w:hAnsiTheme="majorHAnsi" w:cstheme="majorHAnsi"/>
          <w:i/>
          <w:iCs/>
        </w:rPr>
        <w:t>The meeting started at 7.50pm due to the Annual Parish Meeting over running.</w:t>
      </w:r>
    </w:p>
    <w:p w14:paraId="19880105" w14:textId="77777777" w:rsidR="00F17121" w:rsidRPr="001E1787" w:rsidRDefault="00F17121" w:rsidP="007F0BDA">
      <w:pPr>
        <w:spacing w:after="0" w:line="240" w:lineRule="auto"/>
        <w:ind w:firstLine="142"/>
        <w:rPr>
          <w:rFonts w:ascii="Times New Roman" w:hAnsi="Times New Roman" w:cs="Times New Roman"/>
          <w:sz w:val="28"/>
          <w:szCs w:val="28"/>
        </w:rPr>
      </w:pPr>
    </w:p>
    <w:p w14:paraId="7C0ED84E"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w:t>
      </w:r>
      <w:r w:rsidRPr="00631503">
        <w:rPr>
          <w:rFonts w:asciiTheme="majorHAnsi" w:hAnsiTheme="majorHAnsi" w:cstheme="majorHAnsi"/>
          <w:b/>
          <w:bCs/>
          <w:sz w:val="24"/>
          <w:szCs w:val="24"/>
        </w:rPr>
        <w:tab/>
        <w:t>Election of Chair</w:t>
      </w:r>
    </w:p>
    <w:p w14:paraId="4C8556DB" w14:textId="57EEB7B3" w:rsidR="00AF23E6" w:rsidRPr="00631503" w:rsidRDefault="00AF23E6"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ab/>
      </w: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Birch was re-elected as Chair. Proposer </w:t>
      </w: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w:t>
      </w:r>
      <w:r w:rsidR="00387AAA" w:rsidRPr="00631503">
        <w:rPr>
          <w:rFonts w:asciiTheme="majorHAnsi" w:hAnsiTheme="majorHAnsi" w:cstheme="majorHAnsi"/>
          <w:sz w:val="24"/>
          <w:szCs w:val="24"/>
          <w:lang w:val="en-US"/>
        </w:rPr>
        <w:t>Redfern</w:t>
      </w:r>
      <w:r w:rsidRPr="00631503">
        <w:rPr>
          <w:rFonts w:asciiTheme="majorHAnsi" w:hAnsiTheme="majorHAnsi" w:cstheme="majorHAnsi"/>
          <w:sz w:val="24"/>
          <w:szCs w:val="24"/>
          <w:lang w:val="en-US"/>
        </w:rPr>
        <w:t xml:space="preserve">, seconded </w:t>
      </w: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w:t>
      </w:r>
      <w:r w:rsidR="00387AAA" w:rsidRPr="00631503">
        <w:rPr>
          <w:rFonts w:asciiTheme="majorHAnsi" w:hAnsiTheme="majorHAnsi" w:cstheme="majorHAnsi"/>
          <w:sz w:val="24"/>
          <w:szCs w:val="24"/>
          <w:lang w:val="en-US"/>
        </w:rPr>
        <w:t>Tomlinson.</w:t>
      </w:r>
    </w:p>
    <w:p w14:paraId="608D18CD" w14:textId="77777777" w:rsidR="00215B52" w:rsidRPr="00631503" w:rsidRDefault="00215B52" w:rsidP="00C1177B">
      <w:pPr>
        <w:spacing w:after="0"/>
        <w:ind w:firstLine="142"/>
        <w:rPr>
          <w:rFonts w:asciiTheme="majorHAnsi" w:hAnsiTheme="majorHAnsi" w:cstheme="majorHAnsi"/>
          <w:b/>
          <w:bCs/>
          <w:sz w:val="24"/>
          <w:szCs w:val="24"/>
        </w:rPr>
      </w:pPr>
    </w:p>
    <w:p w14:paraId="1FFD630A" w14:textId="77777777" w:rsidR="00215B52" w:rsidRPr="00631503" w:rsidRDefault="00215B52" w:rsidP="00C1177B">
      <w:pPr>
        <w:spacing w:after="0"/>
        <w:ind w:left="720" w:hanging="578"/>
        <w:rPr>
          <w:rFonts w:asciiTheme="majorHAnsi" w:hAnsiTheme="majorHAnsi" w:cstheme="majorHAnsi"/>
          <w:b/>
          <w:bCs/>
          <w:sz w:val="24"/>
          <w:szCs w:val="24"/>
        </w:rPr>
      </w:pPr>
      <w:r w:rsidRPr="00631503">
        <w:rPr>
          <w:rFonts w:asciiTheme="majorHAnsi" w:hAnsiTheme="majorHAnsi" w:cstheme="majorHAnsi"/>
          <w:b/>
          <w:bCs/>
          <w:sz w:val="24"/>
          <w:szCs w:val="24"/>
        </w:rPr>
        <w:t>2]</w:t>
      </w:r>
      <w:r w:rsidRPr="00631503">
        <w:rPr>
          <w:rFonts w:asciiTheme="majorHAnsi" w:hAnsiTheme="majorHAnsi" w:cstheme="majorHAnsi"/>
          <w:b/>
          <w:bCs/>
          <w:sz w:val="24"/>
          <w:szCs w:val="24"/>
        </w:rPr>
        <w:tab/>
        <w:t>Election of Vice Chair</w:t>
      </w:r>
    </w:p>
    <w:p w14:paraId="6985EEA0" w14:textId="37E3BE64" w:rsidR="00D55B79" w:rsidRPr="00631503" w:rsidRDefault="00D55B79" w:rsidP="00C1177B">
      <w:pPr>
        <w:spacing w:after="0"/>
        <w:ind w:left="720"/>
        <w:rPr>
          <w:rFonts w:asciiTheme="majorHAnsi" w:hAnsiTheme="majorHAnsi" w:cstheme="majorHAnsi"/>
          <w:b/>
          <w:bCs/>
          <w:sz w:val="24"/>
          <w:szCs w:val="24"/>
        </w:rPr>
      </w:pP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Tomlinson was elected as vice-chair. Proposer </w:t>
      </w: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w:t>
      </w:r>
      <w:r w:rsidR="0059410F" w:rsidRPr="00631503">
        <w:rPr>
          <w:rFonts w:asciiTheme="majorHAnsi" w:hAnsiTheme="majorHAnsi" w:cstheme="majorHAnsi"/>
          <w:sz w:val="24"/>
          <w:szCs w:val="24"/>
          <w:lang w:val="en-US"/>
        </w:rPr>
        <w:t>Smith</w:t>
      </w:r>
      <w:r w:rsidRPr="00631503">
        <w:rPr>
          <w:rFonts w:asciiTheme="majorHAnsi" w:hAnsiTheme="majorHAnsi" w:cstheme="majorHAnsi"/>
          <w:sz w:val="24"/>
          <w:szCs w:val="24"/>
          <w:lang w:val="en-US"/>
        </w:rPr>
        <w:t xml:space="preserve">, seconded </w:t>
      </w:r>
      <w:proofErr w:type="spellStart"/>
      <w:r w:rsidRPr="00631503">
        <w:rPr>
          <w:rFonts w:asciiTheme="majorHAnsi" w:hAnsiTheme="majorHAnsi" w:cstheme="majorHAnsi"/>
          <w:sz w:val="24"/>
          <w:szCs w:val="24"/>
          <w:lang w:val="en-US"/>
        </w:rPr>
        <w:t>Coun</w:t>
      </w:r>
      <w:proofErr w:type="spellEnd"/>
      <w:r w:rsidRPr="00631503">
        <w:rPr>
          <w:rFonts w:asciiTheme="majorHAnsi" w:hAnsiTheme="majorHAnsi" w:cstheme="majorHAnsi"/>
          <w:sz w:val="24"/>
          <w:szCs w:val="24"/>
          <w:lang w:val="en-US"/>
        </w:rPr>
        <w:t xml:space="preserve">. </w:t>
      </w:r>
      <w:r w:rsidR="0059410F" w:rsidRPr="00631503">
        <w:rPr>
          <w:rFonts w:asciiTheme="majorHAnsi" w:hAnsiTheme="majorHAnsi" w:cstheme="majorHAnsi"/>
          <w:sz w:val="24"/>
          <w:szCs w:val="24"/>
          <w:lang w:val="en-US"/>
        </w:rPr>
        <w:t>Redfern.</w:t>
      </w:r>
    </w:p>
    <w:p w14:paraId="56CD460E" w14:textId="77777777" w:rsidR="00215B52" w:rsidRPr="00631503" w:rsidRDefault="00215B52" w:rsidP="00C1177B">
      <w:pPr>
        <w:spacing w:after="0"/>
        <w:ind w:left="720" w:hanging="578"/>
        <w:rPr>
          <w:rFonts w:asciiTheme="majorHAnsi" w:hAnsiTheme="majorHAnsi" w:cstheme="majorHAnsi"/>
          <w:b/>
          <w:bCs/>
          <w:sz w:val="24"/>
          <w:szCs w:val="24"/>
        </w:rPr>
      </w:pPr>
    </w:p>
    <w:p w14:paraId="1C05759C" w14:textId="77777777" w:rsidR="00215B52" w:rsidRPr="00631503" w:rsidRDefault="00215B52" w:rsidP="00C1177B">
      <w:pPr>
        <w:spacing w:after="0"/>
        <w:ind w:left="720" w:hanging="578"/>
        <w:rPr>
          <w:rFonts w:asciiTheme="majorHAnsi" w:hAnsiTheme="majorHAnsi" w:cstheme="majorHAnsi"/>
          <w:b/>
          <w:bCs/>
          <w:sz w:val="24"/>
          <w:szCs w:val="24"/>
        </w:rPr>
      </w:pPr>
      <w:r w:rsidRPr="00631503">
        <w:rPr>
          <w:rFonts w:asciiTheme="majorHAnsi" w:hAnsiTheme="majorHAnsi" w:cstheme="majorHAnsi"/>
          <w:b/>
          <w:bCs/>
          <w:sz w:val="24"/>
          <w:szCs w:val="24"/>
        </w:rPr>
        <w:t>3]</w:t>
      </w:r>
      <w:r w:rsidRPr="00631503">
        <w:rPr>
          <w:rFonts w:asciiTheme="majorHAnsi" w:hAnsiTheme="majorHAnsi" w:cstheme="majorHAnsi"/>
          <w:b/>
          <w:bCs/>
          <w:sz w:val="24"/>
          <w:szCs w:val="24"/>
        </w:rPr>
        <w:tab/>
        <w:t>Apologies for Absence</w:t>
      </w:r>
    </w:p>
    <w:p w14:paraId="5E3DC174" w14:textId="37C88C28" w:rsidR="0059410F" w:rsidRPr="00631503" w:rsidRDefault="0059410F" w:rsidP="00C1177B">
      <w:pPr>
        <w:spacing w:after="0"/>
        <w:ind w:left="720" w:hanging="578"/>
        <w:rPr>
          <w:rFonts w:asciiTheme="majorHAnsi" w:hAnsiTheme="majorHAnsi" w:cstheme="majorHAnsi"/>
          <w:sz w:val="24"/>
          <w:szCs w:val="24"/>
        </w:rPr>
      </w:pPr>
      <w:r w:rsidRPr="00631503">
        <w:rPr>
          <w:rFonts w:asciiTheme="majorHAnsi" w:hAnsiTheme="majorHAnsi" w:cstheme="majorHAnsi"/>
          <w:b/>
          <w:bCs/>
          <w:sz w:val="24"/>
          <w:szCs w:val="24"/>
        </w:rPr>
        <w:tab/>
      </w:r>
      <w:proofErr w:type="spellStart"/>
      <w:r w:rsidRPr="00631503">
        <w:rPr>
          <w:rFonts w:asciiTheme="majorHAnsi" w:hAnsiTheme="majorHAnsi" w:cstheme="majorHAnsi"/>
          <w:sz w:val="24"/>
          <w:szCs w:val="24"/>
        </w:rPr>
        <w:t>Coun</w:t>
      </w:r>
      <w:proofErr w:type="spellEnd"/>
      <w:r w:rsidRPr="00631503">
        <w:rPr>
          <w:rFonts w:asciiTheme="majorHAnsi" w:hAnsiTheme="majorHAnsi" w:cstheme="majorHAnsi"/>
          <w:sz w:val="24"/>
          <w:szCs w:val="24"/>
        </w:rPr>
        <w:t>. Richard French</w:t>
      </w:r>
    </w:p>
    <w:p w14:paraId="51C633EA" w14:textId="134DED5C" w:rsidR="00D765AE" w:rsidRPr="00631503" w:rsidRDefault="00D765AE" w:rsidP="00C1177B">
      <w:pPr>
        <w:spacing w:after="0"/>
        <w:ind w:left="720" w:hanging="578"/>
        <w:rPr>
          <w:rFonts w:asciiTheme="majorHAnsi" w:hAnsiTheme="majorHAnsi" w:cstheme="majorHAnsi"/>
          <w:sz w:val="24"/>
          <w:szCs w:val="24"/>
        </w:rPr>
      </w:pPr>
      <w:r w:rsidRPr="00631503">
        <w:rPr>
          <w:rFonts w:asciiTheme="majorHAnsi" w:hAnsiTheme="majorHAnsi" w:cstheme="majorHAnsi"/>
          <w:sz w:val="24"/>
          <w:szCs w:val="24"/>
        </w:rPr>
        <w:tab/>
        <w:t xml:space="preserve">Cllr. Andy </w:t>
      </w:r>
      <w:proofErr w:type="spellStart"/>
      <w:r w:rsidRPr="00631503">
        <w:rPr>
          <w:rFonts w:asciiTheme="majorHAnsi" w:hAnsiTheme="majorHAnsi" w:cstheme="majorHAnsi"/>
          <w:sz w:val="24"/>
          <w:szCs w:val="24"/>
        </w:rPr>
        <w:t>Edyvean</w:t>
      </w:r>
      <w:proofErr w:type="spellEnd"/>
    </w:p>
    <w:p w14:paraId="187D9214" w14:textId="77777777" w:rsidR="00215B52" w:rsidRPr="00631503" w:rsidRDefault="00215B52" w:rsidP="00C1177B">
      <w:pPr>
        <w:spacing w:after="0"/>
        <w:ind w:left="720" w:hanging="578"/>
        <w:rPr>
          <w:rFonts w:asciiTheme="majorHAnsi" w:hAnsiTheme="majorHAnsi" w:cstheme="majorHAnsi"/>
          <w:b/>
          <w:bCs/>
          <w:sz w:val="24"/>
          <w:szCs w:val="24"/>
        </w:rPr>
      </w:pPr>
    </w:p>
    <w:p w14:paraId="2459C9C8" w14:textId="77777777" w:rsidR="00215B52" w:rsidRPr="00631503" w:rsidRDefault="00215B52" w:rsidP="00C1177B">
      <w:pPr>
        <w:spacing w:after="0"/>
        <w:ind w:left="720" w:hanging="578"/>
        <w:rPr>
          <w:rFonts w:asciiTheme="majorHAnsi" w:hAnsiTheme="majorHAnsi" w:cstheme="majorHAnsi"/>
          <w:b/>
          <w:bCs/>
          <w:sz w:val="24"/>
          <w:szCs w:val="24"/>
        </w:rPr>
      </w:pPr>
      <w:r w:rsidRPr="00631503">
        <w:rPr>
          <w:rFonts w:asciiTheme="majorHAnsi" w:hAnsiTheme="majorHAnsi" w:cstheme="majorHAnsi"/>
          <w:b/>
          <w:bCs/>
          <w:sz w:val="24"/>
          <w:szCs w:val="24"/>
          <w:lang w:eastAsia="en-GB"/>
        </w:rPr>
        <w:t>4]</w:t>
      </w:r>
      <w:r w:rsidRPr="00631503">
        <w:rPr>
          <w:rFonts w:asciiTheme="majorHAnsi" w:hAnsiTheme="majorHAnsi" w:cstheme="majorHAnsi"/>
          <w:b/>
          <w:bCs/>
          <w:sz w:val="24"/>
          <w:szCs w:val="24"/>
          <w:lang w:eastAsia="en-GB"/>
        </w:rPr>
        <w:tab/>
      </w:r>
      <w:r w:rsidRPr="00631503">
        <w:rPr>
          <w:rFonts w:asciiTheme="majorHAnsi" w:hAnsiTheme="majorHAnsi" w:cstheme="majorHAnsi"/>
          <w:b/>
          <w:bCs/>
          <w:sz w:val="24"/>
          <w:szCs w:val="24"/>
        </w:rPr>
        <w:t>Minutes of the Previous Meeting – 4</w:t>
      </w:r>
      <w:r w:rsidRPr="00631503">
        <w:rPr>
          <w:rFonts w:asciiTheme="majorHAnsi" w:hAnsiTheme="majorHAnsi" w:cstheme="majorHAnsi"/>
          <w:b/>
          <w:bCs/>
          <w:sz w:val="24"/>
          <w:szCs w:val="24"/>
          <w:vertAlign w:val="superscript"/>
        </w:rPr>
        <w:t>th</w:t>
      </w:r>
      <w:r w:rsidRPr="00631503">
        <w:rPr>
          <w:rFonts w:asciiTheme="majorHAnsi" w:hAnsiTheme="majorHAnsi" w:cstheme="majorHAnsi"/>
          <w:b/>
          <w:bCs/>
          <w:sz w:val="24"/>
          <w:szCs w:val="24"/>
        </w:rPr>
        <w:t xml:space="preserve"> April 2023</w:t>
      </w:r>
    </w:p>
    <w:p w14:paraId="0D6AEB76" w14:textId="0F687EEB" w:rsidR="0059410F" w:rsidRPr="00631503" w:rsidRDefault="0059410F" w:rsidP="00C1177B">
      <w:pPr>
        <w:spacing w:after="0"/>
        <w:ind w:left="720" w:hanging="578"/>
        <w:rPr>
          <w:rFonts w:asciiTheme="majorHAnsi" w:hAnsiTheme="majorHAnsi" w:cstheme="majorHAnsi"/>
          <w:sz w:val="24"/>
          <w:szCs w:val="24"/>
        </w:rPr>
      </w:pPr>
      <w:r w:rsidRPr="00631503">
        <w:rPr>
          <w:rFonts w:asciiTheme="majorHAnsi" w:hAnsiTheme="majorHAnsi" w:cstheme="majorHAnsi"/>
          <w:b/>
          <w:bCs/>
          <w:sz w:val="24"/>
          <w:szCs w:val="24"/>
        </w:rPr>
        <w:tab/>
      </w:r>
      <w:r w:rsidR="00AE08C5" w:rsidRPr="00631503">
        <w:rPr>
          <w:rFonts w:asciiTheme="majorHAnsi" w:hAnsiTheme="majorHAnsi" w:cstheme="majorHAnsi"/>
          <w:sz w:val="24"/>
          <w:szCs w:val="24"/>
        </w:rPr>
        <w:t>Agreed and signed.</w:t>
      </w:r>
    </w:p>
    <w:p w14:paraId="239EC032" w14:textId="77777777" w:rsidR="00215B52" w:rsidRPr="00631503" w:rsidRDefault="00215B52" w:rsidP="00C1177B">
      <w:pPr>
        <w:spacing w:after="0"/>
        <w:ind w:left="720" w:hanging="578"/>
        <w:rPr>
          <w:rFonts w:asciiTheme="majorHAnsi" w:hAnsiTheme="majorHAnsi" w:cstheme="majorHAnsi"/>
          <w:b/>
          <w:bCs/>
          <w:sz w:val="24"/>
          <w:szCs w:val="24"/>
          <w:lang w:eastAsia="en-GB"/>
        </w:rPr>
      </w:pPr>
    </w:p>
    <w:p w14:paraId="1C3FFD08" w14:textId="77777777" w:rsidR="00215B52" w:rsidRPr="00631503" w:rsidRDefault="00215B52" w:rsidP="00C1177B">
      <w:pPr>
        <w:spacing w:after="0"/>
        <w:ind w:left="720" w:hanging="578"/>
        <w:rPr>
          <w:rFonts w:asciiTheme="majorHAnsi" w:hAnsiTheme="majorHAnsi" w:cstheme="majorHAnsi"/>
          <w:b/>
          <w:bCs/>
          <w:sz w:val="24"/>
          <w:szCs w:val="24"/>
          <w:lang w:eastAsia="en-GB"/>
        </w:rPr>
      </w:pPr>
      <w:r w:rsidRPr="00631503">
        <w:rPr>
          <w:rFonts w:asciiTheme="majorHAnsi" w:hAnsiTheme="majorHAnsi" w:cstheme="majorHAnsi"/>
          <w:b/>
          <w:bCs/>
          <w:sz w:val="24"/>
          <w:szCs w:val="24"/>
          <w:lang w:eastAsia="en-GB"/>
        </w:rPr>
        <w:t>5]</w:t>
      </w:r>
      <w:r w:rsidRPr="00631503">
        <w:rPr>
          <w:rFonts w:asciiTheme="majorHAnsi" w:hAnsiTheme="majorHAnsi" w:cstheme="majorHAnsi"/>
          <w:b/>
          <w:bCs/>
          <w:sz w:val="24"/>
          <w:szCs w:val="24"/>
          <w:lang w:eastAsia="en-GB"/>
        </w:rPr>
        <w:tab/>
        <w:t xml:space="preserve">15-Minute Open Session </w:t>
      </w:r>
    </w:p>
    <w:p w14:paraId="58036AC5" w14:textId="0DC5C09B" w:rsidR="00AE08C5" w:rsidRPr="00631503" w:rsidRDefault="00AE08C5" w:rsidP="00C1177B">
      <w:pPr>
        <w:spacing w:after="0"/>
        <w:ind w:left="720" w:hanging="578"/>
        <w:rPr>
          <w:rFonts w:asciiTheme="majorHAnsi" w:hAnsiTheme="majorHAnsi" w:cstheme="majorHAnsi"/>
          <w:sz w:val="24"/>
          <w:szCs w:val="24"/>
        </w:rPr>
      </w:pPr>
      <w:r w:rsidRPr="00631503">
        <w:rPr>
          <w:rFonts w:asciiTheme="majorHAnsi" w:hAnsiTheme="majorHAnsi" w:cstheme="majorHAnsi"/>
          <w:b/>
          <w:bCs/>
          <w:sz w:val="24"/>
          <w:szCs w:val="24"/>
          <w:lang w:eastAsia="en-GB"/>
        </w:rPr>
        <w:tab/>
      </w:r>
      <w:r w:rsidRPr="00631503">
        <w:rPr>
          <w:rFonts w:asciiTheme="majorHAnsi" w:hAnsiTheme="majorHAnsi" w:cstheme="majorHAnsi"/>
          <w:sz w:val="24"/>
          <w:szCs w:val="24"/>
          <w:lang w:eastAsia="en-GB"/>
        </w:rPr>
        <w:t xml:space="preserve">No members of </w:t>
      </w:r>
      <w:r w:rsidR="00971F45">
        <w:rPr>
          <w:rFonts w:asciiTheme="majorHAnsi" w:hAnsiTheme="majorHAnsi" w:cstheme="majorHAnsi"/>
          <w:sz w:val="24"/>
          <w:szCs w:val="24"/>
          <w:lang w:eastAsia="en-GB"/>
        </w:rPr>
        <w:t xml:space="preserve">the </w:t>
      </w:r>
      <w:r w:rsidRPr="00631503">
        <w:rPr>
          <w:rFonts w:asciiTheme="majorHAnsi" w:hAnsiTheme="majorHAnsi" w:cstheme="majorHAnsi"/>
          <w:sz w:val="24"/>
          <w:szCs w:val="24"/>
          <w:lang w:eastAsia="en-GB"/>
        </w:rPr>
        <w:t>public present.</w:t>
      </w:r>
    </w:p>
    <w:p w14:paraId="5DDADE97" w14:textId="77777777" w:rsidR="00215B52" w:rsidRPr="00631503" w:rsidRDefault="00215B52" w:rsidP="00C1177B">
      <w:pPr>
        <w:spacing w:after="0"/>
        <w:ind w:left="720" w:hanging="578"/>
        <w:rPr>
          <w:rFonts w:asciiTheme="majorHAnsi" w:hAnsiTheme="majorHAnsi" w:cstheme="majorHAnsi"/>
          <w:b/>
          <w:bCs/>
          <w:sz w:val="24"/>
          <w:szCs w:val="24"/>
        </w:rPr>
      </w:pPr>
    </w:p>
    <w:p w14:paraId="309A3A06" w14:textId="77777777" w:rsidR="00215B52" w:rsidRPr="00631503" w:rsidRDefault="00215B52" w:rsidP="00C1177B">
      <w:pPr>
        <w:spacing w:after="0"/>
        <w:ind w:left="720" w:hanging="578"/>
        <w:rPr>
          <w:rFonts w:asciiTheme="majorHAnsi" w:hAnsiTheme="majorHAnsi" w:cstheme="majorHAnsi"/>
          <w:b/>
          <w:bCs/>
          <w:sz w:val="24"/>
          <w:szCs w:val="24"/>
        </w:rPr>
      </w:pPr>
      <w:r w:rsidRPr="00631503">
        <w:rPr>
          <w:rFonts w:asciiTheme="majorHAnsi" w:hAnsiTheme="majorHAnsi" w:cstheme="majorHAnsi"/>
          <w:b/>
          <w:bCs/>
          <w:sz w:val="24"/>
          <w:szCs w:val="24"/>
        </w:rPr>
        <w:t>6]</w:t>
      </w:r>
      <w:r w:rsidRPr="00631503">
        <w:rPr>
          <w:rFonts w:asciiTheme="majorHAnsi" w:hAnsiTheme="majorHAnsi" w:cstheme="majorHAnsi"/>
          <w:b/>
          <w:bCs/>
          <w:sz w:val="24"/>
          <w:szCs w:val="24"/>
        </w:rPr>
        <w:tab/>
        <w:t>Declarations of Interest</w:t>
      </w:r>
    </w:p>
    <w:p w14:paraId="776DD9DA" w14:textId="445D9BC6" w:rsidR="00AE08C5" w:rsidRPr="00631503" w:rsidRDefault="00AE08C5" w:rsidP="00C1177B">
      <w:pPr>
        <w:spacing w:after="0"/>
        <w:ind w:left="720" w:hanging="578"/>
        <w:rPr>
          <w:rFonts w:asciiTheme="majorHAnsi" w:hAnsiTheme="majorHAnsi" w:cstheme="majorHAnsi"/>
          <w:sz w:val="24"/>
          <w:szCs w:val="24"/>
        </w:rPr>
      </w:pPr>
      <w:r w:rsidRPr="00631503">
        <w:rPr>
          <w:rFonts w:asciiTheme="majorHAnsi" w:hAnsiTheme="majorHAnsi" w:cstheme="majorHAnsi"/>
          <w:b/>
          <w:bCs/>
          <w:sz w:val="24"/>
          <w:szCs w:val="24"/>
        </w:rPr>
        <w:tab/>
      </w:r>
      <w:r w:rsidRPr="00631503">
        <w:rPr>
          <w:rFonts w:asciiTheme="majorHAnsi" w:hAnsiTheme="majorHAnsi" w:cstheme="majorHAnsi"/>
          <w:sz w:val="24"/>
          <w:szCs w:val="24"/>
        </w:rPr>
        <w:t>None.</w:t>
      </w:r>
    </w:p>
    <w:p w14:paraId="27B0B2A0" w14:textId="77777777" w:rsidR="00215B52" w:rsidRPr="00631503" w:rsidRDefault="00215B52" w:rsidP="00C1177B">
      <w:pPr>
        <w:spacing w:after="0"/>
        <w:ind w:left="720" w:hanging="578"/>
        <w:rPr>
          <w:rFonts w:asciiTheme="majorHAnsi" w:hAnsiTheme="majorHAnsi" w:cstheme="majorHAnsi"/>
          <w:b/>
          <w:bCs/>
          <w:sz w:val="24"/>
          <w:szCs w:val="24"/>
        </w:rPr>
      </w:pPr>
    </w:p>
    <w:p w14:paraId="40C171AD"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 xml:space="preserve">7] </w:t>
      </w:r>
      <w:r w:rsidRPr="00631503">
        <w:rPr>
          <w:rFonts w:asciiTheme="majorHAnsi" w:hAnsiTheme="majorHAnsi" w:cstheme="majorHAnsi"/>
          <w:b/>
          <w:bCs/>
          <w:sz w:val="24"/>
          <w:szCs w:val="24"/>
        </w:rPr>
        <w:tab/>
        <w:t>Borough and County Council Matters</w:t>
      </w:r>
    </w:p>
    <w:p w14:paraId="381A31CC" w14:textId="43978F27" w:rsidR="00AE08C5" w:rsidRPr="00631503" w:rsidRDefault="000B3DEB" w:rsidP="00C1177B">
      <w:pPr>
        <w:spacing w:after="0"/>
        <w:ind w:left="720" w:firstLine="2"/>
        <w:rPr>
          <w:rFonts w:asciiTheme="majorHAnsi" w:hAnsiTheme="majorHAnsi" w:cstheme="majorHAnsi"/>
          <w:sz w:val="24"/>
          <w:szCs w:val="24"/>
        </w:rPr>
      </w:pPr>
      <w:r w:rsidRPr="00631503">
        <w:rPr>
          <w:rFonts w:asciiTheme="majorHAnsi" w:hAnsiTheme="majorHAnsi" w:cstheme="majorHAnsi"/>
          <w:sz w:val="24"/>
          <w:szCs w:val="24"/>
        </w:rPr>
        <w:t xml:space="preserve">Cllr. Cottee advised that </w:t>
      </w:r>
      <w:proofErr w:type="spellStart"/>
      <w:r w:rsidRPr="00631503">
        <w:rPr>
          <w:rFonts w:asciiTheme="majorHAnsi" w:hAnsiTheme="majorHAnsi" w:cstheme="majorHAnsi"/>
          <w:sz w:val="24"/>
          <w:szCs w:val="24"/>
        </w:rPr>
        <w:t>Keyworth</w:t>
      </w:r>
      <w:proofErr w:type="spellEnd"/>
      <w:r w:rsidR="00FD61C9" w:rsidRPr="00631503">
        <w:rPr>
          <w:rFonts w:asciiTheme="majorHAnsi" w:hAnsiTheme="majorHAnsi" w:cstheme="majorHAnsi"/>
          <w:sz w:val="24"/>
          <w:szCs w:val="24"/>
        </w:rPr>
        <w:t xml:space="preserve"> and Cotgrave le</w:t>
      </w:r>
      <w:r w:rsidR="003249B6" w:rsidRPr="00631503">
        <w:rPr>
          <w:rFonts w:asciiTheme="majorHAnsi" w:hAnsiTheme="majorHAnsi" w:cstheme="majorHAnsi"/>
          <w:sz w:val="24"/>
          <w:szCs w:val="24"/>
        </w:rPr>
        <w:t xml:space="preserve">isure centres </w:t>
      </w:r>
      <w:r w:rsidR="00AA7554" w:rsidRPr="00631503">
        <w:rPr>
          <w:rFonts w:asciiTheme="majorHAnsi" w:hAnsiTheme="majorHAnsi" w:cstheme="majorHAnsi"/>
          <w:sz w:val="24"/>
          <w:szCs w:val="24"/>
        </w:rPr>
        <w:t>had been awarded £</w:t>
      </w:r>
      <w:r w:rsidR="003249B6" w:rsidRPr="00631503">
        <w:rPr>
          <w:rFonts w:asciiTheme="majorHAnsi" w:hAnsiTheme="majorHAnsi" w:cstheme="majorHAnsi"/>
          <w:sz w:val="24"/>
          <w:szCs w:val="24"/>
        </w:rPr>
        <w:t>1.</w:t>
      </w:r>
      <w:r w:rsidR="00AA7554" w:rsidRPr="00631503">
        <w:rPr>
          <w:rFonts w:asciiTheme="majorHAnsi" w:hAnsiTheme="majorHAnsi" w:cstheme="majorHAnsi"/>
          <w:sz w:val="24"/>
          <w:szCs w:val="24"/>
        </w:rPr>
        <w:t>5m</w:t>
      </w:r>
      <w:r w:rsidR="003249B6" w:rsidRPr="00631503">
        <w:rPr>
          <w:rFonts w:asciiTheme="majorHAnsi" w:hAnsiTheme="majorHAnsi" w:cstheme="majorHAnsi"/>
          <w:sz w:val="24"/>
          <w:szCs w:val="24"/>
        </w:rPr>
        <w:t xml:space="preserve"> </w:t>
      </w:r>
      <w:r w:rsidR="00DB6BDA" w:rsidRPr="00631503">
        <w:rPr>
          <w:rFonts w:asciiTheme="majorHAnsi" w:hAnsiTheme="majorHAnsi" w:cstheme="majorHAnsi"/>
          <w:sz w:val="24"/>
          <w:szCs w:val="24"/>
        </w:rPr>
        <w:t xml:space="preserve">between them </w:t>
      </w:r>
      <w:r w:rsidR="00320AB1">
        <w:rPr>
          <w:rFonts w:asciiTheme="majorHAnsi" w:hAnsiTheme="majorHAnsi" w:cstheme="majorHAnsi"/>
          <w:sz w:val="24"/>
          <w:szCs w:val="24"/>
        </w:rPr>
        <w:t xml:space="preserve">to go </w:t>
      </w:r>
      <w:r w:rsidR="00DB6BDA" w:rsidRPr="00631503">
        <w:rPr>
          <w:rFonts w:asciiTheme="majorHAnsi" w:hAnsiTheme="majorHAnsi" w:cstheme="majorHAnsi"/>
          <w:sz w:val="24"/>
          <w:szCs w:val="24"/>
        </w:rPr>
        <w:t>towards improvements.</w:t>
      </w:r>
      <w:r w:rsidR="00AA7554" w:rsidRPr="00631503">
        <w:rPr>
          <w:rFonts w:asciiTheme="majorHAnsi" w:hAnsiTheme="majorHAnsi" w:cstheme="majorHAnsi"/>
          <w:sz w:val="24"/>
          <w:szCs w:val="24"/>
        </w:rPr>
        <w:t xml:space="preserve"> </w:t>
      </w:r>
      <w:r w:rsidR="00486FA4" w:rsidRPr="00631503">
        <w:rPr>
          <w:rFonts w:asciiTheme="majorHAnsi" w:hAnsiTheme="majorHAnsi" w:cstheme="majorHAnsi"/>
          <w:sz w:val="24"/>
          <w:szCs w:val="24"/>
        </w:rPr>
        <w:t>Bingham swimming pool had now opened</w:t>
      </w:r>
      <w:r w:rsidR="002B2384" w:rsidRPr="00631503">
        <w:rPr>
          <w:rFonts w:asciiTheme="majorHAnsi" w:hAnsiTheme="majorHAnsi" w:cstheme="majorHAnsi"/>
          <w:sz w:val="24"/>
          <w:szCs w:val="24"/>
        </w:rPr>
        <w:t xml:space="preserve">. The tour of Britain was coming to Nottingham in September but not through South Nottinghamshire this year. </w:t>
      </w:r>
      <w:r w:rsidR="008051FF" w:rsidRPr="00631503">
        <w:rPr>
          <w:rFonts w:asciiTheme="majorHAnsi" w:hAnsiTheme="majorHAnsi" w:cstheme="majorHAnsi"/>
          <w:sz w:val="24"/>
          <w:szCs w:val="24"/>
        </w:rPr>
        <w:t xml:space="preserve">It had been quiet at the </w:t>
      </w:r>
      <w:r w:rsidR="00D765AE" w:rsidRPr="00631503">
        <w:rPr>
          <w:rFonts w:asciiTheme="majorHAnsi" w:hAnsiTheme="majorHAnsi" w:cstheme="majorHAnsi"/>
          <w:sz w:val="24"/>
          <w:szCs w:val="24"/>
        </w:rPr>
        <w:t>County Council due to the elections.</w:t>
      </w:r>
    </w:p>
    <w:p w14:paraId="5832D39C" w14:textId="77777777" w:rsidR="00215B52" w:rsidRPr="00631503" w:rsidRDefault="00215B52" w:rsidP="00C1177B">
      <w:pPr>
        <w:spacing w:after="0"/>
        <w:ind w:firstLine="142"/>
        <w:rPr>
          <w:rFonts w:asciiTheme="majorHAnsi" w:hAnsiTheme="majorHAnsi" w:cstheme="majorHAnsi"/>
          <w:b/>
          <w:bCs/>
          <w:sz w:val="24"/>
          <w:szCs w:val="24"/>
        </w:rPr>
      </w:pPr>
    </w:p>
    <w:p w14:paraId="30ECF8BD"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8]</w:t>
      </w:r>
      <w:r w:rsidRPr="00631503">
        <w:rPr>
          <w:rFonts w:asciiTheme="majorHAnsi" w:hAnsiTheme="majorHAnsi" w:cstheme="majorHAnsi"/>
          <w:b/>
          <w:bCs/>
          <w:sz w:val="24"/>
          <w:szCs w:val="24"/>
        </w:rPr>
        <w:tab/>
        <w:t>Payments for Approval</w:t>
      </w:r>
      <w:r w:rsidRPr="00631503">
        <w:rPr>
          <w:rFonts w:asciiTheme="majorHAnsi" w:hAnsiTheme="majorHAnsi" w:cstheme="majorHAnsi"/>
          <w:b/>
          <w:bCs/>
          <w:sz w:val="24"/>
          <w:szCs w:val="24"/>
        </w:rPr>
        <w:tab/>
      </w:r>
    </w:p>
    <w:p w14:paraId="0E0F482D" w14:textId="437E1D60" w:rsidR="00215B52" w:rsidRPr="00C1177B" w:rsidRDefault="00690CB3" w:rsidP="00C1177B">
      <w:pPr>
        <w:ind w:firstLine="142"/>
        <w:rPr>
          <w:rFonts w:asciiTheme="majorHAnsi" w:hAnsiTheme="majorHAnsi" w:cstheme="majorHAnsi"/>
          <w:sz w:val="24"/>
          <w:szCs w:val="24"/>
        </w:rPr>
      </w:pPr>
      <w:r w:rsidRPr="00631503">
        <w:rPr>
          <w:rFonts w:asciiTheme="majorHAnsi" w:hAnsiTheme="majorHAnsi" w:cstheme="majorHAnsi"/>
          <w:b/>
          <w:bCs/>
          <w:sz w:val="24"/>
          <w:szCs w:val="24"/>
        </w:rPr>
        <w:tab/>
      </w:r>
      <w:r w:rsidRPr="00631503">
        <w:rPr>
          <w:rFonts w:asciiTheme="majorHAnsi" w:hAnsiTheme="majorHAnsi" w:cstheme="majorHAnsi"/>
          <w:sz w:val="24"/>
          <w:szCs w:val="24"/>
        </w:rPr>
        <w:t>Agreed and signed.</w:t>
      </w:r>
    </w:p>
    <w:p w14:paraId="7B508DD5"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9]</w:t>
      </w:r>
      <w:r w:rsidRPr="00631503">
        <w:rPr>
          <w:rFonts w:asciiTheme="majorHAnsi" w:hAnsiTheme="majorHAnsi" w:cstheme="majorHAnsi"/>
          <w:b/>
          <w:bCs/>
          <w:sz w:val="24"/>
          <w:szCs w:val="24"/>
        </w:rPr>
        <w:tab/>
        <w:t>Internal Auditors Report</w:t>
      </w:r>
    </w:p>
    <w:p w14:paraId="5C5E1A04" w14:textId="65D2A4C8" w:rsidR="00215B52" w:rsidRPr="00631503" w:rsidRDefault="00215B52" w:rsidP="00C1177B">
      <w:pPr>
        <w:spacing w:after="0"/>
        <w:ind w:firstLine="142"/>
        <w:rPr>
          <w:rFonts w:asciiTheme="majorHAnsi" w:hAnsiTheme="majorHAnsi" w:cstheme="majorHAnsi"/>
          <w:sz w:val="24"/>
          <w:szCs w:val="24"/>
        </w:rPr>
      </w:pPr>
      <w:r w:rsidRPr="00631503">
        <w:rPr>
          <w:rFonts w:asciiTheme="majorHAnsi" w:hAnsiTheme="majorHAnsi" w:cstheme="majorHAnsi"/>
          <w:sz w:val="24"/>
          <w:szCs w:val="24"/>
        </w:rPr>
        <w:tab/>
      </w:r>
      <w:r w:rsidR="00265D0E" w:rsidRPr="00631503">
        <w:rPr>
          <w:rFonts w:asciiTheme="majorHAnsi" w:hAnsiTheme="majorHAnsi" w:cstheme="majorHAnsi"/>
          <w:sz w:val="24"/>
          <w:szCs w:val="24"/>
          <w:lang w:val="en-US"/>
        </w:rPr>
        <w:t>The Internal Auditors report was noted.</w:t>
      </w:r>
    </w:p>
    <w:p w14:paraId="2118EC30" w14:textId="77777777" w:rsidR="00215B52" w:rsidRPr="00631503" w:rsidRDefault="00215B52" w:rsidP="00C1177B">
      <w:pPr>
        <w:spacing w:after="0"/>
        <w:ind w:firstLine="142"/>
        <w:rPr>
          <w:rFonts w:asciiTheme="majorHAnsi" w:hAnsiTheme="majorHAnsi" w:cstheme="majorHAnsi"/>
          <w:sz w:val="24"/>
          <w:szCs w:val="24"/>
        </w:rPr>
      </w:pPr>
    </w:p>
    <w:p w14:paraId="5429B405"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10]</w:t>
      </w:r>
      <w:r w:rsidRPr="00631503">
        <w:rPr>
          <w:rFonts w:asciiTheme="majorHAnsi" w:hAnsiTheme="majorHAnsi" w:cstheme="majorHAnsi"/>
          <w:b/>
          <w:bCs/>
          <w:sz w:val="24"/>
          <w:szCs w:val="24"/>
        </w:rPr>
        <w:tab/>
        <w:t xml:space="preserve">Annual Governance and Accountability Return – Section 1    </w:t>
      </w:r>
    </w:p>
    <w:p w14:paraId="5DE3E352" w14:textId="77777777" w:rsidR="00E23F94" w:rsidRPr="00631503" w:rsidRDefault="00E23F94" w:rsidP="00C1177B">
      <w:pPr>
        <w:spacing w:after="0"/>
        <w:ind w:left="720"/>
        <w:rPr>
          <w:rFonts w:asciiTheme="majorHAnsi" w:hAnsiTheme="majorHAnsi" w:cstheme="majorHAnsi"/>
          <w:sz w:val="24"/>
          <w:szCs w:val="24"/>
          <w:lang w:val="en-US"/>
        </w:rPr>
      </w:pPr>
      <w:r w:rsidRPr="00631503">
        <w:rPr>
          <w:rFonts w:asciiTheme="majorHAnsi" w:hAnsiTheme="majorHAnsi" w:cstheme="majorHAnsi"/>
          <w:sz w:val="24"/>
          <w:szCs w:val="24"/>
          <w:lang w:val="en-US"/>
        </w:rPr>
        <w:t xml:space="preserve">The Annual Governance and Accountability Return was circulated prior to the meeting and the statements were accepted by the Council and signed by the Chair and Clerk. </w:t>
      </w:r>
    </w:p>
    <w:p w14:paraId="1F0A20B9" w14:textId="77777777" w:rsidR="00215B52" w:rsidRPr="00631503" w:rsidRDefault="00215B52" w:rsidP="00C1177B">
      <w:pPr>
        <w:spacing w:after="0"/>
        <w:ind w:firstLine="142"/>
        <w:rPr>
          <w:rFonts w:asciiTheme="majorHAnsi" w:hAnsiTheme="majorHAnsi" w:cstheme="majorHAnsi"/>
          <w:sz w:val="24"/>
          <w:szCs w:val="24"/>
        </w:rPr>
      </w:pPr>
    </w:p>
    <w:p w14:paraId="629613E0" w14:textId="77777777" w:rsidR="00215B52" w:rsidRPr="00631503" w:rsidRDefault="00215B52" w:rsidP="00C1177B">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11]</w:t>
      </w:r>
      <w:r w:rsidRPr="00631503">
        <w:rPr>
          <w:rFonts w:asciiTheme="majorHAnsi" w:hAnsiTheme="majorHAnsi" w:cstheme="majorHAnsi"/>
          <w:b/>
          <w:bCs/>
          <w:sz w:val="24"/>
          <w:szCs w:val="24"/>
        </w:rPr>
        <w:tab/>
        <w:t>Annual Governance and Accountability Return – Section 2</w:t>
      </w:r>
    </w:p>
    <w:p w14:paraId="40D96F52" w14:textId="44B66853" w:rsidR="00CB1436" w:rsidRPr="00631503" w:rsidRDefault="00CB1436" w:rsidP="00C1177B">
      <w:pPr>
        <w:spacing w:after="0"/>
        <w:ind w:left="720" w:firstLine="3"/>
        <w:rPr>
          <w:rFonts w:asciiTheme="majorHAnsi" w:hAnsiTheme="majorHAnsi" w:cstheme="majorHAnsi"/>
          <w:sz w:val="24"/>
          <w:szCs w:val="24"/>
          <w:lang w:val="en-US"/>
        </w:rPr>
      </w:pPr>
      <w:r w:rsidRPr="00631503">
        <w:rPr>
          <w:rFonts w:asciiTheme="majorHAnsi" w:hAnsiTheme="majorHAnsi" w:cstheme="majorHAnsi"/>
          <w:sz w:val="24"/>
          <w:szCs w:val="24"/>
          <w:lang w:val="en-US"/>
        </w:rPr>
        <w:t>The Annual Governance and Accountability Return was circulated prior to the meeting and the accounting statements were accepted by the Council and signed by the Chair and Clerk.</w:t>
      </w:r>
    </w:p>
    <w:p w14:paraId="40FA6AC8" w14:textId="00C7D708" w:rsidR="00215B52" w:rsidRPr="00490452" w:rsidRDefault="00C1177B" w:rsidP="00C1177B">
      <w:pPr>
        <w:spacing w:after="0" w:line="240" w:lineRule="auto"/>
        <w:ind w:right="-472"/>
        <w:jc w:val="right"/>
        <w:rPr>
          <w:rFonts w:asciiTheme="majorHAnsi" w:hAnsiTheme="majorHAnsi" w:cstheme="majorHAnsi"/>
          <w:b/>
          <w:bCs/>
          <w:sz w:val="24"/>
          <w:szCs w:val="24"/>
        </w:rPr>
      </w:pPr>
      <w:r w:rsidRPr="00490452">
        <w:rPr>
          <w:rFonts w:asciiTheme="majorHAnsi" w:hAnsiTheme="majorHAnsi" w:cstheme="majorHAnsi"/>
          <w:b/>
          <w:bCs/>
          <w:sz w:val="24"/>
          <w:szCs w:val="24"/>
        </w:rPr>
        <w:lastRenderedPageBreak/>
        <w:t>908</w:t>
      </w:r>
    </w:p>
    <w:p w14:paraId="61DF467B" w14:textId="77777777" w:rsidR="00215B52" w:rsidRPr="00631503" w:rsidRDefault="00215B52" w:rsidP="00CB1436">
      <w:pPr>
        <w:rPr>
          <w:rFonts w:asciiTheme="majorHAnsi" w:hAnsiTheme="majorHAnsi" w:cstheme="majorHAnsi"/>
          <w:b/>
          <w:bCs/>
          <w:sz w:val="24"/>
          <w:szCs w:val="24"/>
        </w:rPr>
      </w:pPr>
      <w:r w:rsidRPr="00631503">
        <w:rPr>
          <w:rFonts w:asciiTheme="majorHAnsi" w:hAnsiTheme="majorHAnsi" w:cstheme="majorHAnsi"/>
          <w:b/>
          <w:bCs/>
          <w:sz w:val="24"/>
          <w:szCs w:val="24"/>
        </w:rPr>
        <w:t>12]</w:t>
      </w:r>
      <w:r w:rsidRPr="00631503">
        <w:rPr>
          <w:rFonts w:asciiTheme="majorHAnsi" w:hAnsiTheme="majorHAnsi" w:cstheme="majorHAnsi"/>
          <w:b/>
          <w:bCs/>
          <w:sz w:val="24"/>
          <w:szCs w:val="24"/>
        </w:rPr>
        <w:tab/>
        <w:t>Correspondence</w:t>
      </w:r>
    </w:p>
    <w:p w14:paraId="4D9FD5FE" w14:textId="4D200516" w:rsidR="00215B52" w:rsidRPr="00631503" w:rsidRDefault="00215B52" w:rsidP="00102C3A">
      <w:pPr>
        <w:pStyle w:val="v1msonormal"/>
        <w:numPr>
          <w:ilvl w:val="0"/>
          <w:numId w:val="8"/>
        </w:numPr>
        <w:shd w:val="clear" w:color="auto" w:fill="FFFFFF"/>
        <w:spacing w:before="0" w:beforeAutospacing="0" w:after="0" w:afterAutospacing="0"/>
        <w:rPr>
          <w:rFonts w:asciiTheme="majorHAnsi" w:hAnsiTheme="majorHAnsi" w:cstheme="majorHAnsi"/>
          <w:color w:val="333333"/>
        </w:rPr>
      </w:pPr>
      <w:r w:rsidRPr="00631503">
        <w:rPr>
          <w:rFonts w:asciiTheme="majorHAnsi" w:hAnsiTheme="majorHAnsi" w:cstheme="majorHAnsi"/>
          <w:color w:val="3B3838"/>
        </w:rPr>
        <w:t>Ryan Hodson</w:t>
      </w:r>
      <w:r w:rsidRPr="00631503">
        <w:rPr>
          <w:rFonts w:asciiTheme="majorHAnsi" w:hAnsiTheme="majorHAnsi" w:cstheme="majorHAnsi"/>
          <w:b/>
          <w:bCs/>
          <w:color w:val="3B3838"/>
        </w:rPr>
        <w:t xml:space="preserve"> - </w:t>
      </w:r>
      <w:r w:rsidRPr="00631503">
        <w:rPr>
          <w:rFonts w:asciiTheme="majorHAnsi" w:hAnsiTheme="majorHAnsi" w:cstheme="majorHAnsi"/>
          <w:color w:val="3B3838"/>
        </w:rPr>
        <w:t>Community Engagement Officer</w:t>
      </w:r>
      <w:r w:rsidRPr="00631503">
        <w:rPr>
          <w:rFonts w:asciiTheme="majorHAnsi" w:hAnsiTheme="majorHAnsi" w:cstheme="majorHAnsi"/>
          <w:lang w:val="en-US"/>
        </w:rPr>
        <w:t xml:space="preserve"> - Invitation to Rural Crime Showcase.</w:t>
      </w:r>
    </w:p>
    <w:p w14:paraId="697B8429" w14:textId="69527507" w:rsidR="00215B52" w:rsidRPr="00631503" w:rsidRDefault="00215B52" w:rsidP="00102C3A">
      <w:pPr>
        <w:ind w:left="1440"/>
        <w:rPr>
          <w:rFonts w:asciiTheme="majorHAnsi" w:hAnsiTheme="majorHAnsi" w:cstheme="majorHAnsi"/>
          <w:color w:val="333333"/>
          <w:sz w:val="24"/>
          <w:szCs w:val="24"/>
          <w:shd w:val="clear" w:color="auto" w:fill="FFFFFF"/>
        </w:rPr>
      </w:pPr>
      <w:r w:rsidRPr="00631503">
        <w:rPr>
          <w:rFonts w:asciiTheme="majorHAnsi" w:hAnsiTheme="majorHAnsi" w:cstheme="majorHAnsi"/>
          <w:color w:val="333333"/>
          <w:sz w:val="24"/>
          <w:szCs w:val="24"/>
          <w:shd w:val="clear" w:color="auto" w:fill="FFFFFF"/>
        </w:rPr>
        <w:t>The free event, which will be held at the Newark Showground between 10am and 2pm on Saturday 29th April 2023, is open to everyone and anyone who simply wants to learn more about #Rural life in Nottinghamshire.</w:t>
      </w:r>
    </w:p>
    <w:p w14:paraId="428A1161" w14:textId="77777777" w:rsidR="00215B52" w:rsidRPr="00631503" w:rsidRDefault="00215B52" w:rsidP="00102C3A">
      <w:pPr>
        <w:pStyle w:val="ListParagraph"/>
        <w:numPr>
          <w:ilvl w:val="0"/>
          <w:numId w:val="8"/>
        </w:numPr>
        <w:rPr>
          <w:rFonts w:asciiTheme="majorHAnsi" w:hAnsiTheme="majorHAnsi" w:cstheme="majorHAnsi"/>
        </w:rPr>
      </w:pPr>
      <w:r w:rsidRPr="00631503">
        <w:rPr>
          <w:rFonts w:asciiTheme="majorHAnsi" w:hAnsiTheme="majorHAnsi" w:cstheme="majorHAnsi"/>
          <w:color w:val="000000" w:themeColor="text1"/>
          <w:shd w:val="clear" w:color="auto" w:fill="FFFFFF"/>
        </w:rPr>
        <w:t xml:space="preserve">David Ovadia </w:t>
      </w:r>
      <w:r w:rsidRPr="00631503">
        <w:rPr>
          <w:rFonts w:asciiTheme="majorHAnsi" w:hAnsiTheme="majorHAnsi" w:cstheme="majorHAnsi"/>
          <w:color w:val="000000"/>
          <w:shd w:val="clear" w:color="auto" w:fill="FFFFFF"/>
        </w:rPr>
        <w:t xml:space="preserve">- </w:t>
      </w:r>
      <w:proofErr w:type="spellStart"/>
      <w:r w:rsidRPr="00631503">
        <w:rPr>
          <w:rFonts w:asciiTheme="majorHAnsi" w:hAnsiTheme="majorHAnsi" w:cstheme="majorHAnsi"/>
          <w:color w:val="000000"/>
          <w:shd w:val="clear" w:color="auto" w:fill="FFFFFF"/>
        </w:rPr>
        <w:t>Rushcliffe</w:t>
      </w:r>
      <w:proofErr w:type="spellEnd"/>
      <w:r w:rsidRPr="00631503">
        <w:rPr>
          <w:rFonts w:asciiTheme="majorHAnsi" w:hAnsiTheme="majorHAnsi" w:cstheme="majorHAnsi"/>
          <w:color w:val="000000"/>
          <w:shd w:val="clear" w:color="auto" w:fill="FFFFFF"/>
        </w:rPr>
        <w:t xml:space="preserve"> South Villages – Community Safety Group (RSVCSG)</w:t>
      </w:r>
    </w:p>
    <w:p w14:paraId="45C99313" w14:textId="77777777" w:rsidR="00215B52" w:rsidRPr="00631503" w:rsidRDefault="00215B52" w:rsidP="00102C3A">
      <w:pPr>
        <w:ind w:left="720" w:firstLine="720"/>
        <w:rPr>
          <w:rFonts w:asciiTheme="majorHAnsi" w:hAnsiTheme="majorHAnsi" w:cstheme="majorHAnsi"/>
          <w:color w:val="000000"/>
          <w:sz w:val="24"/>
          <w:szCs w:val="24"/>
        </w:rPr>
      </w:pPr>
      <w:r w:rsidRPr="00631503">
        <w:rPr>
          <w:rFonts w:asciiTheme="majorHAnsi" w:hAnsiTheme="majorHAnsi" w:cstheme="majorHAnsi"/>
          <w:color w:val="000000"/>
          <w:sz w:val="24"/>
          <w:szCs w:val="24"/>
        </w:rPr>
        <w:t>NEXT MEETING on 6th June 2023 at 11.00am at the RUSHCLIFFE ARENA</w:t>
      </w:r>
    </w:p>
    <w:p w14:paraId="0E61FC35" w14:textId="6B3D3F0A" w:rsidR="00215B52" w:rsidRPr="00631503" w:rsidRDefault="00215B52" w:rsidP="00102C3A">
      <w:pPr>
        <w:ind w:left="1440"/>
        <w:rPr>
          <w:rFonts w:asciiTheme="majorHAnsi" w:hAnsiTheme="majorHAnsi" w:cstheme="majorHAnsi"/>
          <w:color w:val="000000"/>
          <w:sz w:val="24"/>
          <w:szCs w:val="24"/>
          <w:shd w:val="clear" w:color="auto" w:fill="FFFFFF"/>
        </w:rPr>
      </w:pPr>
      <w:r w:rsidRPr="00631503">
        <w:rPr>
          <w:rFonts w:asciiTheme="majorHAnsi" w:hAnsiTheme="majorHAnsi" w:cstheme="majorHAnsi"/>
          <w:color w:val="000000"/>
          <w:sz w:val="24"/>
          <w:szCs w:val="24"/>
          <w:shd w:val="clear" w:color="auto" w:fill="FFFFFF"/>
        </w:rPr>
        <w:t>To Parish Councils who receive this, please ask your Council to identify one or more representatives able to attend the Group who can raise any matters of concern insofar as policing or community safety is concerned, as it affects your village. Please also forward these papers to any Neighbourhood Watch Coordinators in your village that are known to you, as well as members of Farm Watch or simply those who might act as Facebook or WhatsApp organisers for local groups that are concerned with safety and crime prevention - they are all welcome to attend.</w:t>
      </w:r>
    </w:p>
    <w:p w14:paraId="6015341A" w14:textId="77777777" w:rsidR="00215B52" w:rsidRPr="00631503" w:rsidRDefault="00215B52" w:rsidP="00102C3A">
      <w:pPr>
        <w:pStyle w:val="ListParagraph"/>
        <w:numPr>
          <w:ilvl w:val="0"/>
          <w:numId w:val="8"/>
        </w:numPr>
        <w:rPr>
          <w:rFonts w:asciiTheme="majorHAnsi" w:hAnsiTheme="majorHAnsi" w:cstheme="majorHAnsi"/>
          <w:color w:val="000000"/>
          <w:shd w:val="clear" w:color="auto" w:fill="FFFFFF"/>
        </w:rPr>
      </w:pPr>
      <w:r w:rsidRPr="00631503">
        <w:rPr>
          <w:rFonts w:asciiTheme="majorHAnsi" w:hAnsiTheme="majorHAnsi" w:cstheme="majorHAnsi"/>
          <w:color w:val="000000"/>
          <w:shd w:val="clear" w:color="auto" w:fill="FFFFFF"/>
        </w:rPr>
        <w:t>LCF Fund open again for applications.</w:t>
      </w:r>
    </w:p>
    <w:p w14:paraId="50577BC7" w14:textId="3A377B8A" w:rsidR="00215B52" w:rsidRPr="00631503" w:rsidRDefault="00215B52" w:rsidP="00102C3A">
      <w:pPr>
        <w:ind w:firstLine="142"/>
        <w:rPr>
          <w:rFonts w:asciiTheme="majorHAnsi" w:hAnsiTheme="majorHAnsi" w:cstheme="majorHAnsi"/>
          <w:sz w:val="24"/>
          <w:szCs w:val="24"/>
        </w:rPr>
      </w:pPr>
      <w:r w:rsidRPr="00631503">
        <w:rPr>
          <w:rFonts w:asciiTheme="majorHAnsi" w:hAnsiTheme="majorHAnsi" w:cstheme="majorHAnsi"/>
          <w:sz w:val="24"/>
          <w:szCs w:val="24"/>
        </w:rPr>
        <w:tab/>
      </w:r>
    </w:p>
    <w:p w14:paraId="47346060" w14:textId="77777777" w:rsidR="00215B52" w:rsidRPr="00631503" w:rsidRDefault="00215B52" w:rsidP="00C528BD">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13]</w:t>
      </w:r>
      <w:r w:rsidRPr="00631503">
        <w:rPr>
          <w:rFonts w:asciiTheme="majorHAnsi" w:hAnsiTheme="majorHAnsi" w:cstheme="majorHAnsi"/>
          <w:b/>
          <w:bCs/>
          <w:sz w:val="24"/>
          <w:szCs w:val="24"/>
        </w:rPr>
        <w:tab/>
        <w:t xml:space="preserve">Vacancy on the Parish Council </w:t>
      </w:r>
    </w:p>
    <w:p w14:paraId="3F622FF9" w14:textId="649831FD" w:rsidR="00215B52" w:rsidRPr="00631503" w:rsidRDefault="001F7401" w:rsidP="00C528BD">
      <w:pPr>
        <w:spacing w:after="0"/>
        <w:ind w:left="720" w:firstLine="3"/>
        <w:rPr>
          <w:rFonts w:asciiTheme="majorHAnsi" w:hAnsiTheme="majorHAnsi" w:cstheme="majorHAnsi"/>
          <w:sz w:val="24"/>
          <w:szCs w:val="24"/>
        </w:rPr>
      </w:pPr>
      <w:r w:rsidRPr="00631503">
        <w:rPr>
          <w:rFonts w:asciiTheme="majorHAnsi" w:hAnsiTheme="majorHAnsi" w:cstheme="majorHAnsi"/>
          <w:sz w:val="24"/>
          <w:szCs w:val="24"/>
        </w:rPr>
        <w:t>The council agreed that if no one came forward</w:t>
      </w:r>
      <w:r w:rsidR="005227AE" w:rsidRPr="00631503">
        <w:rPr>
          <w:rFonts w:asciiTheme="majorHAnsi" w:hAnsiTheme="majorHAnsi" w:cstheme="majorHAnsi"/>
          <w:sz w:val="24"/>
          <w:szCs w:val="24"/>
        </w:rPr>
        <w:t xml:space="preserve"> for co-option</w:t>
      </w:r>
      <w:r w:rsidRPr="00631503">
        <w:rPr>
          <w:rFonts w:asciiTheme="majorHAnsi" w:hAnsiTheme="majorHAnsi" w:cstheme="majorHAnsi"/>
          <w:sz w:val="24"/>
          <w:szCs w:val="24"/>
        </w:rPr>
        <w:t xml:space="preserve"> at the June meeting</w:t>
      </w:r>
      <w:r w:rsidR="0049567E">
        <w:rPr>
          <w:rFonts w:asciiTheme="majorHAnsi" w:hAnsiTheme="majorHAnsi" w:cstheme="majorHAnsi"/>
          <w:sz w:val="24"/>
          <w:szCs w:val="24"/>
        </w:rPr>
        <w:t>,</w:t>
      </w:r>
      <w:r w:rsidRPr="00631503">
        <w:rPr>
          <w:rFonts w:asciiTheme="majorHAnsi" w:hAnsiTheme="majorHAnsi" w:cstheme="majorHAnsi"/>
          <w:sz w:val="24"/>
          <w:szCs w:val="24"/>
        </w:rPr>
        <w:t xml:space="preserve"> they would begin advertising the vacancy.</w:t>
      </w:r>
    </w:p>
    <w:p w14:paraId="34D728EB" w14:textId="77777777" w:rsidR="00215B52" w:rsidRPr="00631503" w:rsidRDefault="00215B52" w:rsidP="00C528BD">
      <w:pPr>
        <w:spacing w:after="0"/>
        <w:ind w:left="-567"/>
        <w:rPr>
          <w:rFonts w:asciiTheme="majorHAnsi" w:hAnsiTheme="majorHAnsi" w:cstheme="majorHAnsi"/>
          <w:sz w:val="24"/>
          <w:szCs w:val="24"/>
        </w:rPr>
      </w:pPr>
    </w:p>
    <w:p w14:paraId="3D498175" w14:textId="77777777" w:rsidR="00215B52" w:rsidRPr="00631503" w:rsidRDefault="00215B52" w:rsidP="00C528BD">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14]</w:t>
      </w:r>
      <w:r w:rsidRPr="00631503">
        <w:rPr>
          <w:rFonts w:asciiTheme="majorHAnsi" w:hAnsiTheme="majorHAnsi" w:cstheme="majorHAnsi"/>
          <w:b/>
          <w:bCs/>
          <w:sz w:val="24"/>
          <w:szCs w:val="24"/>
        </w:rPr>
        <w:tab/>
        <w:t>Policy Reviews</w:t>
      </w:r>
    </w:p>
    <w:p w14:paraId="47F84749" w14:textId="77FE3F8B" w:rsidR="00215B52" w:rsidRPr="00631503" w:rsidRDefault="00215B52" w:rsidP="00C528BD">
      <w:pPr>
        <w:spacing w:after="0"/>
        <w:ind w:firstLine="142"/>
        <w:rPr>
          <w:rFonts w:asciiTheme="majorHAnsi" w:hAnsiTheme="majorHAnsi" w:cstheme="majorHAnsi"/>
          <w:sz w:val="24"/>
          <w:szCs w:val="24"/>
        </w:rPr>
      </w:pPr>
      <w:r w:rsidRPr="00631503">
        <w:rPr>
          <w:rFonts w:asciiTheme="majorHAnsi" w:hAnsiTheme="majorHAnsi" w:cstheme="majorHAnsi"/>
          <w:sz w:val="24"/>
          <w:szCs w:val="24"/>
        </w:rPr>
        <w:tab/>
      </w:r>
      <w:r w:rsidR="00BF1F60" w:rsidRPr="00631503">
        <w:rPr>
          <w:rFonts w:asciiTheme="majorHAnsi" w:hAnsiTheme="majorHAnsi" w:cstheme="majorHAnsi"/>
          <w:sz w:val="24"/>
          <w:szCs w:val="24"/>
        </w:rPr>
        <w:t>Deferred</w:t>
      </w:r>
      <w:r w:rsidR="00FC1D1F" w:rsidRPr="00631503">
        <w:rPr>
          <w:rFonts w:asciiTheme="majorHAnsi" w:hAnsiTheme="majorHAnsi" w:cstheme="majorHAnsi"/>
          <w:sz w:val="24"/>
          <w:szCs w:val="24"/>
        </w:rPr>
        <w:t xml:space="preserve"> to the June agenda.</w:t>
      </w:r>
    </w:p>
    <w:p w14:paraId="1AD396EF" w14:textId="77777777" w:rsidR="00215B52" w:rsidRPr="00631503" w:rsidRDefault="00215B52" w:rsidP="00C528BD">
      <w:pPr>
        <w:spacing w:after="0"/>
        <w:ind w:firstLine="142"/>
        <w:rPr>
          <w:rFonts w:asciiTheme="majorHAnsi" w:hAnsiTheme="majorHAnsi" w:cstheme="majorHAnsi"/>
          <w:sz w:val="24"/>
          <w:szCs w:val="24"/>
        </w:rPr>
      </w:pPr>
    </w:p>
    <w:p w14:paraId="42521961" w14:textId="77777777" w:rsidR="00215B52" w:rsidRPr="00631503" w:rsidRDefault="00215B52" w:rsidP="00C528BD">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15]</w:t>
      </w:r>
      <w:r w:rsidRPr="00631503">
        <w:rPr>
          <w:rFonts w:asciiTheme="majorHAnsi" w:hAnsiTheme="majorHAnsi" w:cstheme="majorHAnsi"/>
          <w:b/>
          <w:bCs/>
          <w:sz w:val="24"/>
          <w:szCs w:val="24"/>
        </w:rPr>
        <w:tab/>
        <w:t>Insurance Document Approval</w:t>
      </w:r>
    </w:p>
    <w:p w14:paraId="35572179" w14:textId="47061EC9" w:rsidR="00215B52" w:rsidRDefault="00215B52" w:rsidP="00C528BD">
      <w:pPr>
        <w:spacing w:after="0"/>
        <w:ind w:left="720" w:firstLine="2"/>
        <w:rPr>
          <w:rFonts w:asciiTheme="majorHAnsi" w:hAnsiTheme="majorHAnsi" w:cstheme="majorHAnsi"/>
          <w:sz w:val="24"/>
          <w:szCs w:val="24"/>
        </w:rPr>
      </w:pPr>
      <w:r w:rsidRPr="00631503">
        <w:rPr>
          <w:rFonts w:asciiTheme="majorHAnsi" w:hAnsiTheme="majorHAnsi" w:cstheme="majorHAnsi"/>
          <w:sz w:val="24"/>
          <w:szCs w:val="24"/>
        </w:rPr>
        <w:t xml:space="preserve">£1957.84 – Gallagher renewal quote. </w:t>
      </w:r>
      <w:r w:rsidR="00E907E9" w:rsidRPr="00631503">
        <w:rPr>
          <w:rFonts w:asciiTheme="majorHAnsi" w:hAnsiTheme="majorHAnsi" w:cstheme="majorHAnsi"/>
          <w:sz w:val="24"/>
          <w:szCs w:val="24"/>
        </w:rPr>
        <w:t>Accepted by the council. The clerk will arrange payment.</w:t>
      </w:r>
    </w:p>
    <w:p w14:paraId="070B92E3" w14:textId="77777777" w:rsidR="00C528BD" w:rsidRPr="00631503" w:rsidRDefault="00C528BD" w:rsidP="00C528BD">
      <w:pPr>
        <w:spacing w:after="0"/>
        <w:ind w:left="720" w:firstLine="2"/>
        <w:rPr>
          <w:rFonts w:asciiTheme="majorHAnsi" w:hAnsiTheme="majorHAnsi" w:cstheme="majorHAnsi"/>
          <w:sz w:val="24"/>
          <w:szCs w:val="24"/>
        </w:rPr>
      </w:pPr>
    </w:p>
    <w:p w14:paraId="6AAC0156" w14:textId="77777777" w:rsidR="00215B52" w:rsidRPr="00631503" w:rsidRDefault="00215B52" w:rsidP="00C528BD">
      <w:pPr>
        <w:spacing w:after="0"/>
        <w:ind w:firstLine="142"/>
        <w:rPr>
          <w:rFonts w:asciiTheme="majorHAnsi" w:hAnsiTheme="majorHAnsi" w:cstheme="majorHAnsi"/>
          <w:b/>
          <w:bCs/>
          <w:sz w:val="24"/>
          <w:szCs w:val="24"/>
        </w:rPr>
      </w:pPr>
      <w:r w:rsidRPr="00631503">
        <w:rPr>
          <w:rFonts w:asciiTheme="majorHAnsi" w:hAnsiTheme="majorHAnsi" w:cstheme="majorHAnsi"/>
          <w:b/>
          <w:bCs/>
          <w:sz w:val="24"/>
          <w:szCs w:val="24"/>
        </w:rPr>
        <w:t>16]</w:t>
      </w:r>
      <w:r w:rsidRPr="00631503">
        <w:rPr>
          <w:rFonts w:asciiTheme="majorHAnsi" w:hAnsiTheme="majorHAnsi" w:cstheme="majorHAnsi"/>
          <w:b/>
          <w:bCs/>
          <w:sz w:val="24"/>
          <w:szCs w:val="24"/>
        </w:rPr>
        <w:tab/>
        <w:t>Planning Matters</w:t>
      </w:r>
    </w:p>
    <w:p w14:paraId="63BC2D09" w14:textId="77777777" w:rsidR="00215B52" w:rsidRPr="00631503" w:rsidRDefault="00215B52" w:rsidP="00C528BD">
      <w:pPr>
        <w:spacing w:after="0"/>
        <w:ind w:left="720" w:firstLine="2"/>
        <w:rPr>
          <w:rFonts w:asciiTheme="majorHAnsi" w:hAnsiTheme="majorHAnsi" w:cstheme="majorHAnsi"/>
          <w:sz w:val="24"/>
          <w:szCs w:val="24"/>
        </w:rPr>
      </w:pPr>
      <w:r w:rsidRPr="00631503">
        <w:rPr>
          <w:rFonts w:asciiTheme="majorHAnsi" w:hAnsiTheme="majorHAnsi" w:cstheme="majorHAnsi"/>
          <w:sz w:val="24"/>
          <w:szCs w:val="24"/>
        </w:rPr>
        <w:t xml:space="preserve">23/00457/FUL Applicant: Mrs Claire Church Development: Erection of single-storey kitchen and garage extension. Erection of single storey Annex for elderly care Location: 5 </w:t>
      </w:r>
      <w:proofErr w:type="spellStart"/>
      <w:r w:rsidRPr="00631503">
        <w:rPr>
          <w:rFonts w:asciiTheme="majorHAnsi" w:hAnsiTheme="majorHAnsi" w:cstheme="majorHAnsi"/>
          <w:sz w:val="24"/>
          <w:szCs w:val="24"/>
        </w:rPr>
        <w:t>Wymeswold</w:t>
      </w:r>
      <w:proofErr w:type="spellEnd"/>
      <w:r w:rsidRPr="00631503">
        <w:rPr>
          <w:rFonts w:asciiTheme="majorHAnsi" w:hAnsiTheme="majorHAnsi" w:cstheme="majorHAnsi"/>
          <w:sz w:val="24"/>
          <w:szCs w:val="24"/>
        </w:rPr>
        <w:t xml:space="preserve"> Road </w:t>
      </w:r>
      <w:proofErr w:type="spellStart"/>
      <w:r w:rsidRPr="00631503">
        <w:rPr>
          <w:rFonts w:asciiTheme="majorHAnsi" w:hAnsiTheme="majorHAnsi" w:cstheme="majorHAnsi"/>
          <w:sz w:val="24"/>
          <w:szCs w:val="24"/>
        </w:rPr>
        <w:t>Wysall</w:t>
      </w:r>
      <w:proofErr w:type="spellEnd"/>
      <w:r w:rsidRPr="00631503">
        <w:rPr>
          <w:rFonts w:asciiTheme="majorHAnsi" w:hAnsiTheme="majorHAnsi" w:cstheme="majorHAnsi"/>
          <w:sz w:val="24"/>
          <w:szCs w:val="24"/>
        </w:rPr>
        <w:t xml:space="preserve"> Nottinghamshire NG12 5QU</w:t>
      </w:r>
    </w:p>
    <w:p w14:paraId="5E082EB3" w14:textId="1D29748B" w:rsidR="00215B52" w:rsidRPr="00631503" w:rsidRDefault="00215B52" w:rsidP="00C528BD">
      <w:pPr>
        <w:spacing w:after="0"/>
        <w:ind w:left="720" w:firstLine="2"/>
        <w:rPr>
          <w:rFonts w:asciiTheme="majorHAnsi" w:hAnsiTheme="majorHAnsi" w:cstheme="majorHAnsi"/>
          <w:b/>
          <w:bCs/>
          <w:sz w:val="24"/>
          <w:szCs w:val="24"/>
        </w:rPr>
      </w:pPr>
      <w:r w:rsidRPr="00631503">
        <w:rPr>
          <w:rFonts w:asciiTheme="majorHAnsi" w:hAnsiTheme="majorHAnsi" w:cstheme="majorHAnsi"/>
          <w:b/>
          <w:bCs/>
          <w:sz w:val="24"/>
          <w:szCs w:val="24"/>
        </w:rPr>
        <w:t>Withdrawn</w:t>
      </w:r>
    </w:p>
    <w:p w14:paraId="0BAF817F" w14:textId="77777777" w:rsidR="00082418" w:rsidRPr="00631503" w:rsidRDefault="00082418" w:rsidP="00C528BD">
      <w:pPr>
        <w:spacing w:after="0"/>
        <w:ind w:left="720" w:firstLine="2"/>
        <w:rPr>
          <w:rFonts w:asciiTheme="majorHAnsi" w:hAnsiTheme="majorHAnsi" w:cstheme="majorHAnsi"/>
          <w:b/>
          <w:bCs/>
          <w:sz w:val="24"/>
          <w:szCs w:val="24"/>
        </w:rPr>
      </w:pPr>
    </w:p>
    <w:p w14:paraId="7AF4694F" w14:textId="77777777" w:rsidR="00215B52" w:rsidRPr="00631503" w:rsidRDefault="00215B52" w:rsidP="00C528BD">
      <w:pPr>
        <w:spacing w:after="0"/>
        <w:ind w:left="720" w:firstLine="2"/>
        <w:rPr>
          <w:rFonts w:asciiTheme="majorHAnsi" w:hAnsiTheme="majorHAnsi" w:cstheme="majorHAnsi"/>
          <w:color w:val="333333"/>
          <w:sz w:val="24"/>
          <w:szCs w:val="24"/>
          <w:shd w:val="clear" w:color="auto" w:fill="FFFFFF"/>
        </w:rPr>
      </w:pPr>
      <w:r w:rsidRPr="00631503">
        <w:rPr>
          <w:rFonts w:asciiTheme="majorHAnsi" w:hAnsiTheme="majorHAnsi" w:cstheme="majorHAnsi"/>
          <w:sz w:val="24"/>
          <w:szCs w:val="24"/>
        </w:rPr>
        <w:t xml:space="preserve">23/00024/CONARE - </w:t>
      </w:r>
      <w:proofErr w:type="spellStart"/>
      <w:r w:rsidRPr="00631503">
        <w:rPr>
          <w:rFonts w:asciiTheme="majorHAnsi" w:hAnsiTheme="majorHAnsi" w:cstheme="majorHAnsi"/>
          <w:color w:val="333333"/>
          <w:sz w:val="24"/>
          <w:szCs w:val="24"/>
          <w:shd w:val="clear" w:color="auto" w:fill="FFFFFF"/>
        </w:rPr>
        <w:t>Southdene</w:t>
      </w:r>
      <w:proofErr w:type="spellEnd"/>
      <w:r w:rsidRPr="00631503">
        <w:rPr>
          <w:rFonts w:asciiTheme="majorHAnsi" w:hAnsiTheme="majorHAnsi" w:cstheme="majorHAnsi"/>
          <w:color w:val="333333"/>
          <w:sz w:val="24"/>
          <w:szCs w:val="24"/>
          <w:shd w:val="clear" w:color="auto" w:fill="FFFFFF"/>
        </w:rPr>
        <w:t xml:space="preserve">, </w:t>
      </w:r>
      <w:proofErr w:type="spellStart"/>
      <w:r w:rsidRPr="00631503">
        <w:rPr>
          <w:rFonts w:asciiTheme="majorHAnsi" w:hAnsiTheme="majorHAnsi" w:cstheme="majorHAnsi"/>
          <w:color w:val="333333"/>
          <w:sz w:val="24"/>
          <w:szCs w:val="24"/>
          <w:shd w:val="clear" w:color="auto" w:fill="FFFFFF"/>
        </w:rPr>
        <w:t>Keyworth</w:t>
      </w:r>
      <w:proofErr w:type="spellEnd"/>
      <w:r w:rsidRPr="00631503">
        <w:rPr>
          <w:rFonts w:asciiTheme="majorHAnsi" w:hAnsiTheme="majorHAnsi" w:cstheme="majorHAnsi"/>
          <w:color w:val="333333"/>
          <w:sz w:val="24"/>
          <w:szCs w:val="24"/>
          <w:shd w:val="clear" w:color="auto" w:fill="FFFFFF"/>
        </w:rPr>
        <w:t xml:space="preserve"> Road, </w:t>
      </w:r>
      <w:proofErr w:type="spellStart"/>
      <w:r w:rsidRPr="00631503">
        <w:rPr>
          <w:rFonts w:asciiTheme="majorHAnsi" w:hAnsiTheme="majorHAnsi" w:cstheme="majorHAnsi"/>
          <w:color w:val="333333"/>
          <w:sz w:val="24"/>
          <w:szCs w:val="24"/>
          <w:shd w:val="clear" w:color="auto" w:fill="FFFFFF"/>
        </w:rPr>
        <w:t>Wysall</w:t>
      </w:r>
      <w:proofErr w:type="spellEnd"/>
      <w:r w:rsidRPr="00631503">
        <w:rPr>
          <w:rFonts w:asciiTheme="majorHAnsi" w:hAnsiTheme="majorHAnsi" w:cstheme="majorHAnsi"/>
          <w:color w:val="333333"/>
          <w:sz w:val="24"/>
          <w:szCs w:val="24"/>
          <w:shd w:val="clear" w:color="auto" w:fill="FFFFFF"/>
        </w:rPr>
        <w:t>, Nottinghamshire, NG12 5QQ</w:t>
      </w:r>
    </w:p>
    <w:p w14:paraId="0D78E534" w14:textId="77777777" w:rsidR="00215B52" w:rsidRPr="00631503" w:rsidRDefault="00215B52" w:rsidP="00C528BD">
      <w:pPr>
        <w:spacing w:after="0"/>
        <w:ind w:left="720" w:firstLine="2"/>
        <w:rPr>
          <w:rFonts w:asciiTheme="majorHAnsi" w:hAnsiTheme="majorHAnsi" w:cstheme="majorHAnsi"/>
          <w:b/>
          <w:bCs/>
          <w:color w:val="333333"/>
          <w:sz w:val="24"/>
          <w:szCs w:val="24"/>
          <w:shd w:val="clear" w:color="auto" w:fill="FFFFFF"/>
        </w:rPr>
      </w:pPr>
      <w:r w:rsidRPr="00631503">
        <w:rPr>
          <w:rFonts w:asciiTheme="majorHAnsi" w:hAnsiTheme="majorHAnsi" w:cstheme="majorHAnsi"/>
          <w:b/>
          <w:bCs/>
          <w:color w:val="333333"/>
          <w:sz w:val="24"/>
          <w:szCs w:val="24"/>
          <w:shd w:val="clear" w:color="auto" w:fill="FFFFFF"/>
        </w:rPr>
        <w:t>Tree work may proceed.</w:t>
      </w:r>
    </w:p>
    <w:p w14:paraId="29B00E1F" w14:textId="4DD08035" w:rsidR="00082418" w:rsidRPr="00631503" w:rsidRDefault="00D15DD5" w:rsidP="00C528BD">
      <w:pPr>
        <w:spacing w:after="0"/>
        <w:ind w:left="720" w:firstLine="2"/>
        <w:rPr>
          <w:rFonts w:asciiTheme="majorHAnsi" w:hAnsiTheme="majorHAnsi" w:cstheme="majorHAnsi"/>
          <w:b/>
          <w:bCs/>
          <w:color w:val="333333"/>
          <w:sz w:val="24"/>
          <w:szCs w:val="24"/>
          <w:shd w:val="clear" w:color="auto" w:fill="FFFFFF"/>
        </w:rPr>
      </w:pPr>
      <w:r w:rsidRPr="00631503">
        <w:rPr>
          <w:rFonts w:asciiTheme="majorHAnsi" w:hAnsiTheme="majorHAnsi" w:cstheme="majorHAnsi"/>
          <w:b/>
          <w:bCs/>
          <w:color w:val="333333"/>
          <w:sz w:val="24"/>
          <w:szCs w:val="24"/>
          <w:shd w:val="clear" w:color="auto" w:fill="FFFFFF"/>
        </w:rPr>
        <w:t xml:space="preserve">                </w:t>
      </w:r>
    </w:p>
    <w:p w14:paraId="2ACD8B60" w14:textId="4E8EDF0F" w:rsidR="00215B52" w:rsidRPr="00631503" w:rsidRDefault="00215B52" w:rsidP="00C528BD">
      <w:pPr>
        <w:spacing w:after="0"/>
        <w:ind w:left="720"/>
        <w:rPr>
          <w:rFonts w:asciiTheme="majorHAnsi" w:hAnsiTheme="majorHAnsi" w:cstheme="majorHAnsi"/>
          <w:b/>
          <w:bCs/>
          <w:sz w:val="24"/>
          <w:szCs w:val="24"/>
        </w:rPr>
      </w:pPr>
      <w:r w:rsidRPr="00631503">
        <w:rPr>
          <w:rFonts w:asciiTheme="majorHAnsi" w:hAnsiTheme="majorHAnsi" w:cstheme="majorHAnsi"/>
          <w:sz w:val="24"/>
          <w:szCs w:val="24"/>
        </w:rPr>
        <w:t xml:space="preserve">Reference Number: 23/00427/FUL Applicant: Mr &amp; Mrs </w:t>
      </w:r>
      <w:proofErr w:type="spellStart"/>
      <w:r w:rsidRPr="00631503">
        <w:rPr>
          <w:rFonts w:asciiTheme="majorHAnsi" w:hAnsiTheme="majorHAnsi" w:cstheme="majorHAnsi"/>
          <w:sz w:val="24"/>
          <w:szCs w:val="24"/>
        </w:rPr>
        <w:t>Calnan</w:t>
      </w:r>
      <w:proofErr w:type="spellEnd"/>
      <w:r w:rsidRPr="00631503">
        <w:rPr>
          <w:rFonts w:asciiTheme="majorHAnsi" w:hAnsiTheme="majorHAnsi" w:cstheme="majorHAnsi"/>
          <w:sz w:val="24"/>
          <w:szCs w:val="24"/>
        </w:rPr>
        <w:t xml:space="preserve"> Development: Demolish existing detached dwelling and construct new two storey detached dwelling Location: </w:t>
      </w:r>
      <w:proofErr w:type="spellStart"/>
      <w:r w:rsidRPr="00631503">
        <w:rPr>
          <w:rFonts w:asciiTheme="majorHAnsi" w:hAnsiTheme="majorHAnsi" w:cstheme="majorHAnsi"/>
          <w:sz w:val="24"/>
          <w:szCs w:val="24"/>
        </w:rPr>
        <w:t>Wensley</w:t>
      </w:r>
      <w:proofErr w:type="spellEnd"/>
      <w:r w:rsidRPr="00631503">
        <w:rPr>
          <w:rFonts w:asciiTheme="majorHAnsi" w:hAnsiTheme="majorHAnsi" w:cstheme="majorHAnsi"/>
          <w:sz w:val="24"/>
          <w:szCs w:val="24"/>
        </w:rPr>
        <w:t xml:space="preserve"> </w:t>
      </w:r>
      <w:proofErr w:type="spellStart"/>
      <w:r w:rsidRPr="00631503">
        <w:rPr>
          <w:rFonts w:asciiTheme="majorHAnsi" w:hAnsiTheme="majorHAnsi" w:cstheme="majorHAnsi"/>
          <w:sz w:val="24"/>
          <w:szCs w:val="24"/>
        </w:rPr>
        <w:t>Keyworth</w:t>
      </w:r>
      <w:proofErr w:type="spellEnd"/>
      <w:r w:rsidRPr="00631503">
        <w:rPr>
          <w:rFonts w:asciiTheme="majorHAnsi" w:hAnsiTheme="majorHAnsi" w:cstheme="majorHAnsi"/>
          <w:sz w:val="24"/>
          <w:szCs w:val="24"/>
        </w:rPr>
        <w:t xml:space="preserve"> Road </w:t>
      </w:r>
      <w:proofErr w:type="spellStart"/>
      <w:r w:rsidRPr="00631503">
        <w:rPr>
          <w:rFonts w:asciiTheme="majorHAnsi" w:hAnsiTheme="majorHAnsi" w:cstheme="majorHAnsi"/>
          <w:sz w:val="24"/>
          <w:szCs w:val="24"/>
        </w:rPr>
        <w:t>Wysall</w:t>
      </w:r>
      <w:proofErr w:type="spellEnd"/>
      <w:r w:rsidRPr="00631503">
        <w:rPr>
          <w:rFonts w:asciiTheme="majorHAnsi" w:hAnsiTheme="majorHAnsi" w:cstheme="majorHAnsi"/>
          <w:sz w:val="24"/>
          <w:szCs w:val="24"/>
        </w:rPr>
        <w:t xml:space="preserve"> Nottinghamshire NG12 5QQ Your views as </w:t>
      </w:r>
      <w:proofErr w:type="spellStart"/>
      <w:r w:rsidRPr="00631503">
        <w:rPr>
          <w:rFonts w:asciiTheme="majorHAnsi" w:hAnsiTheme="majorHAnsi" w:cstheme="majorHAnsi"/>
          <w:sz w:val="24"/>
          <w:szCs w:val="24"/>
        </w:rPr>
        <w:t>Wysall</w:t>
      </w:r>
      <w:proofErr w:type="spellEnd"/>
      <w:r w:rsidRPr="00631503">
        <w:rPr>
          <w:rFonts w:asciiTheme="majorHAnsi" w:hAnsiTheme="majorHAnsi" w:cstheme="majorHAnsi"/>
          <w:sz w:val="24"/>
          <w:szCs w:val="24"/>
        </w:rPr>
        <w:t xml:space="preserve"> </w:t>
      </w:r>
      <w:r w:rsidR="00BF1F60" w:rsidRPr="00631503">
        <w:rPr>
          <w:rFonts w:asciiTheme="majorHAnsi" w:hAnsiTheme="majorHAnsi" w:cstheme="majorHAnsi"/>
          <w:sz w:val="24"/>
          <w:szCs w:val="24"/>
        </w:rPr>
        <w:t>and</w:t>
      </w:r>
      <w:r w:rsidRPr="00631503">
        <w:rPr>
          <w:rFonts w:asciiTheme="majorHAnsi" w:hAnsiTheme="majorHAnsi" w:cstheme="majorHAnsi"/>
          <w:sz w:val="24"/>
          <w:szCs w:val="24"/>
        </w:rPr>
        <w:t xml:space="preserve"> Thorpe-in-the-Glebe Town Council/Parish Council/Parish Meeting are requested on the following revisions to the above application: </w:t>
      </w:r>
      <w:r w:rsidRPr="00631503">
        <w:rPr>
          <w:rFonts w:asciiTheme="majorHAnsi" w:hAnsiTheme="majorHAnsi" w:cstheme="majorHAnsi"/>
          <w:b/>
          <w:bCs/>
          <w:sz w:val="24"/>
          <w:szCs w:val="24"/>
        </w:rPr>
        <w:t>amended plans have been received making alterations to the proposed front and rear elevations.</w:t>
      </w:r>
    </w:p>
    <w:p w14:paraId="2A68B1D3" w14:textId="77777777" w:rsidR="00215B52" w:rsidRPr="00631503" w:rsidRDefault="00215B52" w:rsidP="00215B52">
      <w:pPr>
        <w:rPr>
          <w:rFonts w:asciiTheme="majorHAnsi" w:hAnsiTheme="majorHAnsi" w:cstheme="majorHAnsi"/>
          <w:sz w:val="24"/>
          <w:szCs w:val="24"/>
        </w:rPr>
      </w:pPr>
    </w:p>
    <w:p w14:paraId="2436883A" w14:textId="77777777" w:rsidR="00C528BD" w:rsidRDefault="00C528BD" w:rsidP="00215B52">
      <w:pPr>
        <w:shd w:val="clear" w:color="auto" w:fill="FFFFFF"/>
        <w:ind w:firstLine="142"/>
        <w:rPr>
          <w:rFonts w:asciiTheme="majorHAnsi" w:hAnsiTheme="majorHAnsi" w:cstheme="majorHAnsi"/>
          <w:b/>
          <w:bCs/>
          <w:sz w:val="24"/>
          <w:szCs w:val="24"/>
          <w:lang w:eastAsia="en-GB"/>
        </w:rPr>
      </w:pPr>
    </w:p>
    <w:p w14:paraId="4A480DE4" w14:textId="77777777" w:rsidR="00C528BD" w:rsidRDefault="00C528BD" w:rsidP="00215B52">
      <w:pPr>
        <w:shd w:val="clear" w:color="auto" w:fill="FFFFFF"/>
        <w:ind w:firstLine="142"/>
        <w:rPr>
          <w:rFonts w:asciiTheme="majorHAnsi" w:hAnsiTheme="majorHAnsi" w:cstheme="majorHAnsi"/>
          <w:b/>
          <w:bCs/>
          <w:sz w:val="24"/>
          <w:szCs w:val="24"/>
          <w:lang w:eastAsia="en-GB"/>
        </w:rPr>
      </w:pPr>
    </w:p>
    <w:p w14:paraId="2C2F241B" w14:textId="77777777" w:rsidR="00C528BD" w:rsidRDefault="00C528BD" w:rsidP="00215B52">
      <w:pPr>
        <w:shd w:val="clear" w:color="auto" w:fill="FFFFFF"/>
        <w:ind w:firstLine="142"/>
        <w:rPr>
          <w:rFonts w:asciiTheme="majorHAnsi" w:hAnsiTheme="majorHAnsi" w:cstheme="majorHAnsi"/>
          <w:b/>
          <w:bCs/>
          <w:sz w:val="24"/>
          <w:szCs w:val="24"/>
          <w:lang w:eastAsia="en-GB"/>
        </w:rPr>
      </w:pPr>
    </w:p>
    <w:p w14:paraId="4B45F957" w14:textId="3F025E88" w:rsidR="00C528BD" w:rsidRPr="00490452" w:rsidRDefault="00C528BD" w:rsidP="00C528BD">
      <w:pPr>
        <w:spacing w:after="0" w:line="240" w:lineRule="auto"/>
        <w:ind w:right="-472"/>
        <w:jc w:val="right"/>
        <w:rPr>
          <w:rFonts w:asciiTheme="majorHAnsi" w:hAnsiTheme="majorHAnsi" w:cstheme="majorHAnsi"/>
          <w:b/>
          <w:bCs/>
          <w:sz w:val="24"/>
          <w:szCs w:val="24"/>
        </w:rPr>
      </w:pPr>
      <w:r w:rsidRPr="00490452">
        <w:rPr>
          <w:rFonts w:asciiTheme="majorHAnsi" w:hAnsiTheme="majorHAnsi" w:cstheme="majorHAnsi"/>
          <w:b/>
          <w:bCs/>
          <w:sz w:val="24"/>
          <w:szCs w:val="24"/>
        </w:rPr>
        <w:lastRenderedPageBreak/>
        <w:t>909</w:t>
      </w:r>
    </w:p>
    <w:p w14:paraId="0D7ABE3A" w14:textId="2788EF02" w:rsidR="00215B52" w:rsidRPr="00631503" w:rsidRDefault="00215B52" w:rsidP="00215B52">
      <w:pPr>
        <w:shd w:val="clear" w:color="auto" w:fill="FFFFFF"/>
        <w:ind w:firstLine="142"/>
        <w:rPr>
          <w:rFonts w:asciiTheme="majorHAnsi" w:hAnsiTheme="majorHAnsi" w:cstheme="majorHAnsi"/>
          <w:b/>
          <w:bCs/>
          <w:sz w:val="24"/>
          <w:szCs w:val="24"/>
        </w:rPr>
      </w:pPr>
      <w:r w:rsidRPr="00631503">
        <w:rPr>
          <w:rFonts w:asciiTheme="majorHAnsi" w:hAnsiTheme="majorHAnsi" w:cstheme="majorHAnsi"/>
          <w:b/>
          <w:bCs/>
          <w:sz w:val="24"/>
          <w:szCs w:val="24"/>
          <w:lang w:eastAsia="en-GB"/>
        </w:rPr>
        <w:t>17]</w:t>
      </w:r>
      <w:r w:rsidRPr="00631503">
        <w:rPr>
          <w:rFonts w:asciiTheme="majorHAnsi" w:hAnsiTheme="majorHAnsi" w:cstheme="majorHAnsi"/>
          <w:b/>
          <w:bCs/>
          <w:sz w:val="24"/>
          <w:szCs w:val="24"/>
          <w:lang w:eastAsia="en-GB"/>
        </w:rPr>
        <w:tab/>
        <w:t>Village</w:t>
      </w:r>
      <w:r w:rsidRPr="00631503">
        <w:rPr>
          <w:rFonts w:asciiTheme="majorHAnsi" w:hAnsiTheme="majorHAnsi" w:cstheme="majorHAnsi"/>
          <w:b/>
          <w:bCs/>
          <w:sz w:val="24"/>
          <w:szCs w:val="24"/>
        </w:rPr>
        <w:t xml:space="preserve"> Hall</w:t>
      </w:r>
    </w:p>
    <w:p w14:paraId="77AD5F4D" w14:textId="455119E8" w:rsidR="00B12FF9" w:rsidRPr="00631503" w:rsidRDefault="00D93E9F" w:rsidP="00B12FF9">
      <w:pPr>
        <w:pStyle w:val="ListParagraph"/>
        <w:numPr>
          <w:ilvl w:val="0"/>
          <w:numId w:val="5"/>
        </w:numPr>
        <w:shd w:val="clear" w:color="auto" w:fill="FFFFFF"/>
        <w:rPr>
          <w:rFonts w:asciiTheme="majorHAnsi" w:hAnsiTheme="majorHAnsi" w:cstheme="majorHAnsi"/>
        </w:rPr>
      </w:pPr>
      <w:proofErr w:type="spellStart"/>
      <w:r w:rsidRPr="00631503">
        <w:rPr>
          <w:rFonts w:asciiTheme="majorHAnsi" w:hAnsiTheme="majorHAnsi" w:cstheme="majorHAnsi"/>
        </w:rPr>
        <w:t>Coun</w:t>
      </w:r>
      <w:proofErr w:type="spellEnd"/>
      <w:r w:rsidRPr="00631503">
        <w:rPr>
          <w:rFonts w:asciiTheme="majorHAnsi" w:hAnsiTheme="majorHAnsi" w:cstheme="majorHAnsi"/>
        </w:rPr>
        <w:t>. Powell had been looking into the upgrades to the heating system</w:t>
      </w:r>
      <w:r w:rsidR="001A4D8D" w:rsidRPr="00631503">
        <w:rPr>
          <w:rFonts w:asciiTheme="majorHAnsi" w:hAnsiTheme="majorHAnsi" w:cstheme="majorHAnsi"/>
        </w:rPr>
        <w:t xml:space="preserve">. </w:t>
      </w:r>
      <w:r w:rsidR="00590E92" w:rsidRPr="00631503">
        <w:rPr>
          <w:rFonts w:asciiTheme="majorHAnsi" w:hAnsiTheme="majorHAnsi" w:cstheme="majorHAnsi"/>
        </w:rPr>
        <w:t xml:space="preserve">He had been quoted £5-6k for underfloor heating. </w:t>
      </w:r>
      <w:r w:rsidR="008A4BC4" w:rsidRPr="00631503">
        <w:rPr>
          <w:rFonts w:asciiTheme="majorHAnsi" w:hAnsiTheme="majorHAnsi" w:cstheme="majorHAnsi"/>
        </w:rPr>
        <w:t xml:space="preserve">Woodborough village hall </w:t>
      </w:r>
      <w:r w:rsidR="006B64D5" w:rsidRPr="00631503">
        <w:rPr>
          <w:rFonts w:asciiTheme="majorHAnsi" w:hAnsiTheme="majorHAnsi" w:cstheme="majorHAnsi"/>
        </w:rPr>
        <w:t>used</w:t>
      </w:r>
      <w:r w:rsidR="008A4BC4" w:rsidRPr="00631503">
        <w:rPr>
          <w:rFonts w:asciiTheme="majorHAnsi" w:hAnsiTheme="majorHAnsi" w:cstheme="majorHAnsi"/>
        </w:rPr>
        <w:t xml:space="preserve"> infra-red heating and it was popular with users. </w:t>
      </w:r>
      <w:r w:rsidR="0049567E">
        <w:rPr>
          <w:rFonts w:asciiTheme="majorHAnsi" w:hAnsiTheme="majorHAnsi" w:cstheme="majorHAnsi"/>
        </w:rPr>
        <w:t>His research continues.</w:t>
      </w:r>
    </w:p>
    <w:p w14:paraId="155B836A" w14:textId="1DB334F7" w:rsidR="00215B52" w:rsidRPr="00631503" w:rsidRDefault="003947BD" w:rsidP="00215B52">
      <w:pPr>
        <w:pStyle w:val="ListParagraph"/>
        <w:numPr>
          <w:ilvl w:val="0"/>
          <w:numId w:val="5"/>
        </w:numPr>
        <w:shd w:val="clear" w:color="auto" w:fill="FFFFFF"/>
        <w:rPr>
          <w:rFonts w:asciiTheme="majorHAnsi" w:hAnsiTheme="majorHAnsi" w:cstheme="majorHAnsi"/>
        </w:rPr>
      </w:pPr>
      <w:r w:rsidRPr="00631503">
        <w:rPr>
          <w:rFonts w:asciiTheme="majorHAnsi" w:hAnsiTheme="majorHAnsi" w:cstheme="majorHAnsi"/>
        </w:rPr>
        <w:t>The clerk was currently looking into</w:t>
      </w:r>
      <w:r w:rsidR="00D4402C">
        <w:rPr>
          <w:rFonts w:asciiTheme="majorHAnsi" w:hAnsiTheme="majorHAnsi" w:cstheme="majorHAnsi"/>
        </w:rPr>
        <w:t xml:space="preserve"> opening</w:t>
      </w:r>
      <w:r w:rsidRPr="00631503">
        <w:rPr>
          <w:rFonts w:asciiTheme="majorHAnsi" w:hAnsiTheme="majorHAnsi" w:cstheme="majorHAnsi"/>
        </w:rPr>
        <w:t xml:space="preserve"> a claim with the insurance provider for the repairs to the drains</w:t>
      </w:r>
      <w:r w:rsidR="00EE3CB8" w:rsidRPr="00631503">
        <w:rPr>
          <w:rFonts w:asciiTheme="majorHAnsi" w:hAnsiTheme="majorHAnsi" w:cstheme="majorHAnsi"/>
        </w:rPr>
        <w:t>.</w:t>
      </w:r>
    </w:p>
    <w:p w14:paraId="72CD2364" w14:textId="704D5AB6" w:rsidR="00215B52" w:rsidRPr="00631503" w:rsidRDefault="00EE3CB8" w:rsidP="00215B52">
      <w:pPr>
        <w:pStyle w:val="ListParagraph"/>
        <w:numPr>
          <w:ilvl w:val="0"/>
          <w:numId w:val="5"/>
        </w:numPr>
        <w:shd w:val="clear" w:color="auto" w:fill="FFFFFF"/>
        <w:rPr>
          <w:rFonts w:asciiTheme="majorHAnsi" w:hAnsiTheme="majorHAnsi" w:cstheme="majorHAnsi"/>
        </w:rPr>
      </w:pPr>
      <w:r w:rsidRPr="00631503">
        <w:rPr>
          <w:rFonts w:asciiTheme="majorHAnsi" w:hAnsiTheme="majorHAnsi" w:cstheme="majorHAnsi"/>
        </w:rPr>
        <w:t>The terms and conditions had been agreed by the Council for the village hall booking</w:t>
      </w:r>
      <w:r w:rsidR="007B071C" w:rsidRPr="00631503">
        <w:rPr>
          <w:rFonts w:asciiTheme="majorHAnsi" w:hAnsiTheme="majorHAnsi" w:cstheme="majorHAnsi"/>
        </w:rPr>
        <w:t xml:space="preserve"> document. The clerk will obtain an invoice from the </w:t>
      </w:r>
      <w:r w:rsidR="006B64D5" w:rsidRPr="00631503">
        <w:rPr>
          <w:rFonts w:asciiTheme="majorHAnsi" w:hAnsiTheme="majorHAnsi" w:cstheme="majorHAnsi"/>
        </w:rPr>
        <w:t>solicitor,</w:t>
      </w:r>
      <w:r w:rsidR="007B071C" w:rsidRPr="00631503">
        <w:rPr>
          <w:rFonts w:asciiTheme="majorHAnsi" w:hAnsiTheme="majorHAnsi" w:cstheme="majorHAnsi"/>
        </w:rPr>
        <w:t xml:space="preserve"> and it was agreed for the clerk to make payment. </w:t>
      </w:r>
    </w:p>
    <w:p w14:paraId="42D3A1C6" w14:textId="277DEF9E" w:rsidR="00215B52" w:rsidRPr="00631503" w:rsidRDefault="006B64D5" w:rsidP="00215B52">
      <w:pPr>
        <w:pStyle w:val="ListParagraph"/>
        <w:numPr>
          <w:ilvl w:val="0"/>
          <w:numId w:val="5"/>
        </w:numPr>
        <w:shd w:val="clear" w:color="auto" w:fill="FFFFFF"/>
        <w:rPr>
          <w:rFonts w:asciiTheme="majorHAnsi" w:hAnsiTheme="majorHAnsi" w:cstheme="majorHAnsi"/>
        </w:rPr>
      </w:pPr>
      <w:r w:rsidRPr="00631503">
        <w:rPr>
          <w:rFonts w:asciiTheme="majorHAnsi" w:hAnsiTheme="majorHAnsi" w:cstheme="majorHAnsi"/>
        </w:rPr>
        <w:t>A m</w:t>
      </w:r>
      <w:r w:rsidR="00E11C28" w:rsidRPr="00631503">
        <w:rPr>
          <w:rFonts w:asciiTheme="majorHAnsi" w:hAnsiTheme="majorHAnsi" w:cstheme="majorHAnsi"/>
        </w:rPr>
        <w:t>e</w:t>
      </w:r>
      <w:r w:rsidR="00215B52" w:rsidRPr="00631503">
        <w:rPr>
          <w:rFonts w:asciiTheme="majorHAnsi" w:hAnsiTheme="majorHAnsi" w:cstheme="majorHAnsi"/>
        </w:rPr>
        <w:t>ter reading</w:t>
      </w:r>
      <w:r w:rsidRPr="00631503">
        <w:rPr>
          <w:rFonts w:asciiTheme="majorHAnsi" w:hAnsiTheme="majorHAnsi" w:cstheme="majorHAnsi"/>
        </w:rPr>
        <w:t xml:space="preserve"> was obtained and will be updated by the clerk.</w:t>
      </w:r>
    </w:p>
    <w:p w14:paraId="4BF1F8E1" w14:textId="0A12CCE9" w:rsidR="00215B52" w:rsidRPr="00631503" w:rsidRDefault="00215B52" w:rsidP="00215B52">
      <w:pPr>
        <w:pStyle w:val="ListParagraph"/>
        <w:numPr>
          <w:ilvl w:val="0"/>
          <w:numId w:val="5"/>
        </w:numPr>
        <w:shd w:val="clear" w:color="auto" w:fill="FFFFFF"/>
        <w:rPr>
          <w:rFonts w:asciiTheme="majorHAnsi" w:hAnsiTheme="majorHAnsi" w:cstheme="majorHAnsi"/>
        </w:rPr>
      </w:pPr>
      <w:r w:rsidRPr="00631503">
        <w:rPr>
          <w:rFonts w:asciiTheme="majorHAnsi" w:hAnsiTheme="majorHAnsi" w:cstheme="majorHAnsi"/>
        </w:rPr>
        <w:t xml:space="preserve">Approval </w:t>
      </w:r>
      <w:r w:rsidR="00564D02" w:rsidRPr="00631503">
        <w:rPr>
          <w:rFonts w:asciiTheme="majorHAnsi" w:hAnsiTheme="majorHAnsi" w:cstheme="majorHAnsi"/>
        </w:rPr>
        <w:t xml:space="preserve">was granted </w:t>
      </w:r>
      <w:r w:rsidRPr="00631503">
        <w:rPr>
          <w:rFonts w:asciiTheme="majorHAnsi" w:hAnsiTheme="majorHAnsi" w:cstheme="majorHAnsi"/>
        </w:rPr>
        <w:t xml:space="preserve">for </w:t>
      </w:r>
      <w:r w:rsidR="00564D02" w:rsidRPr="00631503">
        <w:rPr>
          <w:rFonts w:asciiTheme="majorHAnsi" w:hAnsiTheme="majorHAnsi" w:cstheme="majorHAnsi"/>
        </w:rPr>
        <w:t xml:space="preserve">the </w:t>
      </w:r>
      <w:r w:rsidRPr="00631503">
        <w:rPr>
          <w:rFonts w:asciiTheme="majorHAnsi" w:hAnsiTheme="majorHAnsi" w:cstheme="majorHAnsi"/>
        </w:rPr>
        <w:t>survey cost at</w:t>
      </w:r>
      <w:r w:rsidR="00564D02" w:rsidRPr="00631503">
        <w:rPr>
          <w:rFonts w:asciiTheme="majorHAnsi" w:hAnsiTheme="majorHAnsi" w:cstheme="majorHAnsi"/>
        </w:rPr>
        <w:t xml:space="preserve"> the</w:t>
      </w:r>
      <w:r w:rsidRPr="00631503">
        <w:rPr>
          <w:rFonts w:asciiTheme="majorHAnsi" w:hAnsiTheme="majorHAnsi" w:cstheme="majorHAnsi"/>
        </w:rPr>
        <w:t xml:space="preserve"> village hall - £500 </w:t>
      </w:r>
      <w:r w:rsidR="00564D02" w:rsidRPr="00631503">
        <w:rPr>
          <w:rFonts w:asciiTheme="majorHAnsi" w:hAnsiTheme="majorHAnsi" w:cstheme="majorHAnsi"/>
        </w:rPr>
        <w:t>(</w:t>
      </w:r>
      <w:r w:rsidRPr="00631503">
        <w:rPr>
          <w:rFonts w:asciiTheme="majorHAnsi" w:hAnsiTheme="majorHAnsi" w:cstheme="majorHAnsi"/>
        </w:rPr>
        <w:t>inc</w:t>
      </w:r>
      <w:r w:rsidR="00564D02" w:rsidRPr="00631503">
        <w:rPr>
          <w:rFonts w:asciiTheme="majorHAnsi" w:hAnsiTheme="majorHAnsi" w:cstheme="majorHAnsi"/>
        </w:rPr>
        <w:t>.</w:t>
      </w:r>
      <w:r w:rsidRPr="00631503">
        <w:rPr>
          <w:rFonts w:asciiTheme="majorHAnsi" w:hAnsiTheme="majorHAnsi" w:cstheme="majorHAnsi"/>
        </w:rPr>
        <w:t xml:space="preserve"> vat</w:t>
      </w:r>
      <w:r w:rsidR="00564D02" w:rsidRPr="00631503">
        <w:rPr>
          <w:rFonts w:asciiTheme="majorHAnsi" w:hAnsiTheme="majorHAnsi" w:cstheme="majorHAnsi"/>
        </w:rPr>
        <w:t>).</w:t>
      </w:r>
    </w:p>
    <w:p w14:paraId="1CE5A250" w14:textId="0F8437C0" w:rsidR="00215B52" w:rsidRPr="00631503" w:rsidRDefault="00E11C28" w:rsidP="00E11C28">
      <w:pPr>
        <w:pStyle w:val="ListParagraph"/>
        <w:numPr>
          <w:ilvl w:val="0"/>
          <w:numId w:val="5"/>
        </w:numPr>
        <w:shd w:val="clear" w:color="auto" w:fill="FFFFFF"/>
        <w:rPr>
          <w:rFonts w:asciiTheme="majorHAnsi" w:hAnsiTheme="majorHAnsi" w:cstheme="majorHAnsi"/>
        </w:rPr>
      </w:pPr>
      <w:proofErr w:type="spellStart"/>
      <w:r w:rsidRPr="00631503">
        <w:rPr>
          <w:rFonts w:asciiTheme="majorHAnsi" w:hAnsiTheme="majorHAnsi" w:cstheme="majorHAnsi"/>
        </w:rPr>
        <w:t>Coun</w:t>
      </w:r>
      <w:proofErr w:type="spellEnd"/>
      <w:r w:rsidRPr="00631503">
        <w:rPr>
          <w:rFonts w:asciiTheme="majorHAnsi" w:hAnsiTheme="majorHAnsi" w:cstheme="majorHAnsi"/>
        </w:rPr>
        <w:t>. Tomlinson will obtain quotes for the r</w:t>
      </w:r>
      <w:r w:rsidR="00215B52" w:rsidRPr="00631503">
        <w:rPr>
          <w:rFonts w:asciiTheme="majorHAnsi" w:hAnsiTheme="majorHAnsi" w:cstheme="majorHAnsi"/>
        </w:rPr>
        <w:t>ising damp</w:t>
      </w:r>
      <w:r w:rsidR="00BA52DB" w:rsidRPr="00631503">
        <w:rPr>
          <w:rFonts w:asciiTheme="majorHAnsi" w:hAnsiTheme="majorHAnsi" w:cstheme="majorHAnsi"/>
        </w:rPr>
        <w:t xml:space="preserve"> and the loose paving work around the hall.</w:t>
      </w:r>
    </w:p>
    <w:p w14:paraId="309090FC" w14:textId="343999C9" w:rsidR="00215B52" w:rsidRPr="00631503" w:rsidRDefault="00BA52DB" w:rsidP="00215B52">
      <w:pPr>
        <w:pStyle w:val="ListParagraph"/>
        <w:numPr>
          <w:ilvl w:val="0"/>
          <w:numId w:val="5"/>
        </w:numPr>
        <w:shd w:val="clear" w:color="auto" w:fill="FFFFFF"/>
        <w:rPr>
          <w:rFonts w:asciiTheme="majorHAnsi" w:hAnsiTheme="majorHAnsi" w:cstheme="majorHAnsi"/>
        </w:rPr>
      </w:pPr>
      <w:r w:rsidRPr="00631503">
        <w:rPr>
          <w:rFonts w:asciiTheme="majorHAnsi" w:hAnsiTheme="majorHAnsi" w:cstheme="majorHAnsi"/>
        </w:rPr>
        <w:t xml:space="preserve">The council agreed to </w:t>
      </w:r>
      <w:r w:rsidR="0067615A" w:rsidRPr="00631503">
        <w:rPr>
          <w:rFonts w:asciiTheme="majorHAnsi" w:hAnsiTheme="majorHAnsi" w:cstheme="majorHAnsi"/>
        </w:rPr>
        <w:t>r</w:t>
      </w:r>
      <w:r w:rsidR="00215B52" w:rsidRPr="00631503">
        <w:rPr>
          <w:rFonts w:asciiTheme="majorHAnsi" w:hAnsiTheme="majorHAnsi" w:cstheme="majorHAnsi"/>
        </w:rPr>
        <w:t>eplace</w:t>
      </w:r>
      <w:r w:rsidR="0067615A" w:rsidRPr="00631503">
        <w:rPr>
          <w:rFonts w:asciiTheme="majorHAnsi" w:hAnsiTheme="majorHAnsi" w:cstheme="majorHAnsi"/>
        </w:rPr>
        <w:t xml:space="preserve"> the </w:t>
      </w:r>
      <w:r w:rsidR="00215B52" w:rsidRPr="00631503">
        <w:rPr>
          <w:rFonts w:asciiTheme="majorHAnsi" w:hAnsiTheme="majorHAnsi" w:cstheme="majorHAnsi"/>
        </w:rPr>
        <w:t>Union Jack Flag</w:t>
      </w:r>
      <w:r w:rsidR="0067615A" w:rsidRPr="00631503">
        <w:rPr>
          <w:rFonts w:asciiTheme="majorHAnsi" w:hAnsiTheme="majorHAnsi" w:cstheme="majorHAnsi"/>
        </w:rPr>
        <w:t xml:space="preserve">. </w:t>
      </w:r>
      <w:proofErr w:type="spellStart"/>
      <w:r w:rsidR="00A92EE4">
        <w:rPr>
          <w:rFonts w:asciiTheme="majorHAnsi" w:hAnsiTheme="majorHAnsi" w:cstheme="majorHAnsi"/>
        </w:rPr>
        <w:t>Coun</w:t>
      </w:r>
      <w:proofErr w:type="spellEnd"/>
      <w:r w:rsidR="00A92EE4">
        <w:rPr>
          <w:rFonts w:asciiTheme="majorHAnsi" w:hAnsiTheme="majorHAnsi" w:cstheme="majorHAnsi"/>
        </w:rPr>
        <w:t xml:space="preserve">. Birch will advise costs. </w:t>
      </w:r>
      <w:r w:rsidR="0067615A" w:rsidRPr="00631503">
        <w:rPr>
          <w:rFonts w:asciiTheme="majorHAnsi" w:hAnsiTheme="majorHAnsi" w:cstheme="majorHAnsi"/>
        </w:rPr>
        <w:t>It will review the position of the Ukrainian flag in June.</w:t>
      </w:r>
    </w:p>
    <w:p w14:paraId="4836C7D2" w14:textId="77777777" w:rsidR="00215B52" w:rsidRPr="00631503" w:rsidRDefault="00215B52" w:rsidP="00215B52">
      <w:pPr>
        <w:shd w:val="clear" w:color="auto" w:fill="FFFFFF"/>
        <w:rPr>
          <w:rFonts w:asciiTheme="majorHAnsi" w:hAnsiTheme="majorHAnsi" w:cstheme="majorHAnsi"/>
          <w:sz w:val="24"/>
          <w:szCs w:val="24"/>
        </w:rPr>
      </w:pPr>
    </w:p>
    <w:p w14:paraId="789CB1BB" w14:textId="68BDE45B" w:rsidR="00215B52" w:rsidRPr="00631503" w:rsidRDefault="00215B52" w:rsidP="00C528BD">
      <w:pPr>
        <w:shd w:val="clear" w:color="auto" w:fill="FFFFFF"/>
        <w:spacing w:after="0"/>
        <w:rPr>
          <w:rFonts w:asciiTheme="majorHAnsi" w:hAnsiTheme="majorHAnsi" w:cstheme="majorHAnsi"/>
          <w:b/>
          <w:bCs/>
          <w:sz w:val="24"/>
          <w:szCs w:val="24"/>
        </w:rPr>
      </w:pPr>
      <w:r w:rsidRPr="00631503">
        <w:rPr>
          <w:rFonts w:asciiTheme="majorHAnsi" w:hAnsiTheme="majorHAnsi" w:cstheme="majorHAnsi"/>
          <w:b/>
          <w:bCs/>
          <w:sz w:val="24"/>
          <w:szCs w:val="24"/>
        </w:rPr>
        <w:t>18]</w:t>
      </w:r>
      <w:r w:rsidRPr="00631503">
        <w:rPr>
          <w:rFonts w:asciiTheme="majorHAnsi" w:hAnsiTheme="majorHAnsi" w:cstheme="majorHAnsi"/>
          <w:b/>
          <w:bCs/>
          <w:sz w:val="24"/>
          <w:szCs w:val="24"/>
        </w:rPr>
        <w:tab/>
        <w:t xml:space="preserve">Parking </w:t>
      </w:r>
      <w:r w:rsidR="00C528BD">
        <w:rPr>
          <w:rFonts w:asciiTheme="majorHAnsi" w:hAnsiTheme="majorHAnsi" w:cstheme="majorHAnsi"/>
          <w:b/>
          <w:bCs/>
          <w:sz w:val="24"/>
          <w:szCs w:val="24"/>
        </w:rPr>
        <w:t>C</w:t>
      </w:r>
      <w:r w:rsidRPr="00631503">
        <w:rPr>
          <w:rFonts w:asciiTheme="majorHAnsi" w:hAnsiTheme="majorHAnsi" w:cstheme="majorHAnsi"/>
          <w:b/>
          <w:bCs/>
          <w:sz w:val="24"/>
          <w:szCs w:val="24"/>
        </w:rPr>
        <w:t xml:space="preserve">oncerns in the </w:t>
      </w:r>
      <w:r w:rsidR="00C528BD">
        <w:rPr>
          <w:rFonts w:asciiTheme="majorHAnsi" w:hAnsiTheme="majorHAnsi" w:cstheme="majorHAnsi"/>
          <w:b/>
          <w:bCs/>
          <w:sz w:val="24"/>
          <w:szCs w:val="24"/>
        </w:rPr>
        <w:t>V</w:t>
      </w:r>
      <w:r w:rsidRPr="00631503">
        <w:rPr>
          <w:rFonts w:asciiTheme="majorHAnsi" w:hAnsiTheme="majorHAnsi" w:cstheme="majorHAnsi"/>
          <w:b/>
          <w:bCs/>
          <w:sz w:val="24"/>
          <w:szCs w:val="24"/>
        </w:rPr>
        <w:t>illage</w:t>
      </w:r>
    </w:p>
    <w:p w14:paraId="252E1CE1" w14:textId="2F49FB8D" w:rsidR="00215B52" w:rsidRPr="00631503" w:rsidRDefault="004D19BE" w:rsidP="00C528BD">
      <w:pPr>
        <w:spacing w:after="0"/>
        <w:ind w:left="720" w:firstLine="3"/>
        <w:rPr>
          <w:rFonts w:asciiTheme="majorHAnsi" w:hAnsiTheme="majorHAnsi" w:cstheme="majorHAnsi"/>
          <w:sz w:val="24"/>
          <w:szCs w:val="24"/>
        </w:rPr>
      </w:pPr>
      <w:r w:rsidRPr="00631503">
        <w:rPr>
          <w:rFonts w:asciiTheme="majorHAnsi" w:hAnsiTheme="majorHAnsi" w:cstheme="majorHAnsi"/>
          <w:sz w:val="24"/>
          <w:szCs w:val="24"/>
        </w:rPr>
        <w:t xml:space="preserve">Concerns had been raised about inconsiderate parking in the village. </w:t>
      </w:r>
      <w:proofErr w:type="spellStart"/>
      <w:r w:rsidRPr="00631503">
        <w:rPr>
          <w:rFonts w:asciiTheme="majorHAnsi" w:hAnsiTheme="majorHAnsi" w:cstheme="majorHAnsi"/>
          <w:sz w:val="24"/>
          <w:szCs w:val="24"/>
        </w:rPr>
        <w:t>Coun</w:t>
      </w:r>
      <w:proofErr w:type="spellEnd"/>
      <w:r w:rsidRPr="00631503">
        <w:rPr>
          <w:rFonts w:asciiTheme="majorHAnsi" w:hAnsiTheme="majorHAnsi" w:cstheme="majorHAnsi"/>
          <w:sz w:val="24"/>
          <w:szCs w:val="24"/>
        </w:rPr>
        <w:t xml:space="preserve">. Powell will </w:t>
      </w:r>
      <w:r w:rsidR="00203079" w:rsidRPr="00631503">
        <w:rPr>
          <w:rFonts w:asciiTheme="majorHAnsi" w:hAnsiTheme="majorHAnsi" w:cstheme="majorHAnsi"/>
          <w:sz w:val="24"/>
          <w:szCs w:val="24"/>
        </w:rPr>
        <w:t xml:space="preserve">include the issue in his article for the 3Ws magazine. </w:t>
      </w:r>
    </w:p>
    <w:p w14:paraId="7516A200" w14:textId="77777777" w:rsidR="00215B52" w:rsidRPr="00631503" w:rsidRDefault="00215B52" w:rsidP="00C528BD">
      <w:pPr>
        <w:shd w:val="clear" w:color="auto" w:fill="FFFFFF"/>
        <w:spacing w:after="0"/>
        <w:rPr>
          <w:rFonts w:asciiTheme="majorHAnsi" w:hAnsiTheme="majorHAnsi" w:cstheme="majorHAnsi"/>
          <w:sz w:val="24"/>
          <w:szCs w:val="24"/>
        </w:rPr>
      </w:pPr>
    </w:p>
    <w:p w14:paraId="0051D809" w14:textId="77777777" w:rsidR="00215B52" w:rsidRPr="00631503" w:rsidRDefault="00215B52" w:rsidP="00C528BD">
      <w:pPr>
        <w:shd w:val="clear" w:color="auto" w:fill="FFFFFF"/>
        <w:spacing w:after="0"/>
        <w:rPr>
          <w:rFonts w:asciiTheme="majorHAnsi" w:hAnsiTheme="majorHAnsi" w:cstheme="majorHAnsi"/>
          <w:b/>
          <w:bCs/>
          <w:sz w:val="24"/>
          <w:szCs w:val="24"/>
        </w:rPr>
      </w:pPr>
      <w:r w:rsidRPr="00631503">
        <w:rPr>
          <w:rFonts w:asciiTheme="majorHAnsi" w:hAnsiTheme="majorHAnsi" w:cstheme="majorHAnsi"/>
          <w:b/>
          <w:bCs/>
          <w:sz w:val="24"/>
          <w:szCs w:val="24"/>
        </w:rPr>
        <w:t>19]</w:t>
      </w:r>
      <w:r w:rsidRPr="00631503">
        <w:rPr>
          <w:rFonts w:asciiTheme="majorHAnsi" w:hAnsiTheme="majorHAnsi" w:cstheme="majorHAnsi"/>
          <w:b/>
          <w:bCs/>
          <w:sz w:val="24"/>
          <w:szCs w:val="24"/>
        </w:rPr>
        <w:tab/>
        <w:t>Queen’s Memorial Plaque Wording</w:t>
      </w:r>
    </w:p>
    <w:p w14:paraId="5709049D" w14:textId="321AE947" w:rsidR="00215B52" w:rsidRPr="00631503" w:rsidRDefault="00215B52" w:rsidP="00C528BD">
      <w:pPr>
        <w:shd w:val="clear" w:color="auto" w:fill="FFFFFF"/>
        <w:spacing w:after="0"/>
        <w:rPr>
          <w:rFonts w:asciiTheme="majorHAnsi" w:hAnsiTheme="majorHAnsi" w:cstheme="majorHAnsi"/>
          <w:sz w:val="24"/>
          <w:szCs w:val="24"/>
        </w:rPr>
      </w:pPr>
      <w:r w:rsidRPr="00631503">
        <w:rPr>
          <w:rFonts w:asciiTheme="majorHAnsi" w:hAnsiTheme="majorHAnsi" w:cstheme="majorHAnsi"/>
          <w:sz w:val="24"/>
          <w:szCs w:val="24"/>
        </w:rPr>
        <w:tab/>
      </w:r>
      <w:r w:rsidR="00BF1F60" w:rsidRPr="00631503">
        <w:rPr>
          <w:rFonts w:asciiTheme="majorHAnsi" w:hAnsiTheme="majorHAnsi" w:cstheme="majorHAnsi"/>
          <w:sz w:val="24"/>
          <w:szCs w:val="24"/>
        </w:rPr>
        <w:t>Deferred to the June agenda.</w:t>
      </w:r>
    </w:p>
    <w:p w14:paraId="608672D5" w14:textId="77777777" w:rsidR="00BF1F60" w:rsidRPr="00631503" w:rsidRDefault="00BF1F60" w:rsidP="00C528BD">
      <w:pPr>
        <w:shd w:val="clear" w:color="auto" w:fill="FFFFFF"/>
        <w:spacing w:after="0"/>
        <w:rPr>
          <w:rFonts w:asciiTheme="majorHAnsi" w:hAnsiTheme="majorHAnsi" w:cstheme="majorHAnsi"/>
          <w:sz w:val="24"/>
          <w:szCs w:val="24"/>
        </w:rPr>
      </w:pPr>
    </w:p>
    <w:p w14:paraId="1002EAE8" w14:textId="77777777" w:rsidR="00215B52" w:rsidRPr="00631503" w:rsidRDefault="00215B52" w:rsidP="00C528BD">
      <w:pPr>
        <w:shd w:val="clear" w:color="auto" w:fill="FFFFFF"/>
        <w:spacing w:after="0"/>
        <w:rPr>
          <w:rFonts w:asciiTheme="majorHAnsi" w:hAnsiTheme="majorHAnsi" w:cstheme="majorHAnsi"/>
          <w:b/>
          <w:bCs/>
          <w:sz w:val="24"/>
          <w:szCs w:val="24"/>
        </w:rPr>
      </w:pPr>
      <w:r w:rsidRPr="00631503">
        <w:rPr>
          <w:rFonts w:asciiTheme="majorHAnsi" w:hAnsiTheme="majorHAnsi" w:cstheme="majorHAnsi"/>
          <w:b/>
          <w:bCs/>
          <w:sz w:val="24"/>
          <w:szCs w:val="24"/>
        </w:rPr>
        <w:t>20]</w:t>
      </w:r>
      <w:r w:rsidRPr="00631503">
        <w:rPr>
          <w:rFonts w:asciiTheme="majorHAnsi" w:hAnsiTheme="majorHAnsi" w:cstheme="majorHAnsi"/>
          <w:b/>
          <w:bCs/>
          <w:sz w:val="24"/>
          <w:szCs w:val="24"/>
        </w:rPr>
        <w:tab/>
        <w:t>Funding MPLC Licence for Social Committee</w:t>
      </w:r>
    </w:p>
    <w:p w14:paraId="5AFA8106" w14:textId="23742117" w:rsidR="00215B52" w:rsidRPr="00631503" w:rsidRDefault="00215B52" w:rsidP="00C528BD">
      <w:pPr>
        <w:shd w:val="clear" w:color="auto" w:fill="FFFFFF"/>
        <w:spacing w:after="0"/>
        <w:rPr>
          <w:rFonts w:asciiTheme="majorHAnsi" w:hAnsiTheme="majorHAnsi" w:cstheme="majorHAnsi"/>
          <w:sz w:val="24"/>
          <w:szCs w:val="24"/>
        </w:rPr>
      </w:pPr>
      <w:r w:rsidRPr="00631503">
        <w:rPr>
          <w:rFonts w:asciiTheme="majorHAnsi" w:hAnsiTheme="majorHAnsi" w:cstheme="majorHAnsi"/>
          <w:sz w:val="24"/>
          <w:szCs w:val="24"/>
        </w:rPr>
        <w:tab/>
      </w:r>
      <w:r w:rsidR="00D44BB3" w:rsidRPr="00631503">
        <w:rPr>
          <w:rFonts w:asciiTheme="majorHAnsi" w:hAnsiTheme="majorHAnsi" w:cstheme="majorHAnsi"/>
          <w:sz w:val="24"/>
          <w:szCs w:val="24"/>
        </w:rPr>
        <w:t>The council agreed not to contribute to the</w:t>
      </w:r>
      <w:r w:rsidR="00633A60" w:rsidRPr="00631503">
        <w:rPr>
          <w:rFonts w:asciiTheme="majorHAnsi" w:hAnsiTheme="majorHAnsi" w:cstheme="majorHAnsi"/>
          <w:sz w:val="24"/>
          <w:szCs w:val="24"/>
        </w:rPr>
        <w:t xml:space="preserve"> film</w:t>
      </w:r>
      <w:r w:rsidR="00D44BB3" w:rsidRPr="00631503">
        <w:rPr>
          <w:rFonts w:asciiTheme="majorHAnsi" w:hAnsiTheme="majorHAnsi" w:cstheme="majorHAnsi"/>
          <w:sz w:val="24"/>
          <w:szCs w:val="24"/>
        </w:rPr>
        <w:t xml:space="preserve"> licence</w:t>
      </w:r>
      <w:r w:rsidRPr="00631503">
        <w:rPr>
          <w:rFonts w:asciiTheme="majorHAnsi" w:hAnsiTheme="majorHAnsi" w:cstheme="majorHAnsi"/>
          <w:sz w:val="24"/>
          <w:szCs w:val="24"/>
        </w:rPr>
        <w:t>.</w:t>
      </w:r>
      <w:r w:rsidRPr="00631503">
        <w:rPr>
          <w:rFonts w:asciiTheme="majorHAnsi" w:hAnsiTheme="majorHAnsi" w:cstheme="majorHAnsi"/>
          <w:sz w:val="24"/>
          <w:szCs w:val="24"/>
        </w:rPr>
        <w:tab/>
      </w:r>
    </w:p>
    <w:p w14:paraId="5734AC9A" w14:textId="77777777" w:rsidR="00215B52" w:rsidRPr="00631503" w:rsidRDefault="00215B52" w:rsidP="00C528BD">
      <w:pPr>
        <w:shd w:val="clear" w:color="auto" w:fill="FFFFFF"/>
        <w:spacing w:after="0"/>
        <w:rPr>
          <w:rFonts w:asciiTheme="majorHAnsi" w:hAnsiTheme="majorHAnsi" w:cstheme="majorHAnsi"/>
          <w:sz w:val="24"/>
          <w:szCs w:val="24"/>
        </w:rPr>
      </w:pPr>
    </w:p>
    <w:p w14:paraId="1ACE7F97" w14:textId="77777777" w:rsidR="00215B52" w:rsidRPr="00631503" w:rsidRDefault="00215B52" w:rsidP="00C528BD">
      <w:pPr>
        <w:shd w:val="clear" w:color="auto" w:fill="FFFFFF"/>
        <w:spacing w:after="0"/>
        <w:ind w:left="720" w:hanging="720"/>
        <w:rPr>
          <w:rFonts w:asciiTheme="majorHAnsi" w:hAnsiTheme="majorHAnsi" w:cstheme="majorHAnsi"/>
          <w:b/>
          <w:bCs/>
          <w:sz w:val="24"/>
          <w:szCs w:val="24"/>
        </w:rPr>
      </w:pPr>
      <w:r w:rsidRPr="00631503">
        <w:rPr>
          <w:rFonts w:asciiTheme="majorHAnsi" w:hAnsiTheme="majorHAnsi" w:cstheme="majorHAnsi"/>
          <w:b/>
          <w:bCs/>
          <w:sz w:val="24"/>
          <w:szCs w:val="24"/>
        </w:rPr>
        <w:t>21]</w:t>
      </w:r>
      <w:r w:rsidRPr="00631503">
        <w:rPr>
          <w:rFonts w:asciiTheme="majorHAnsi" w:hAnsiTheme="majorHAnsi" w:cstheme="majorHAnsi"/>
          <w:b/>
          <w:bCs/>
          <w:sz w:val="24"/>
          <w:szCs w:val="24"/>
        </w:rPr>
        <w:tab/>
        <w:t>Grants</w:t>
      </w:r>
    </w:p>
    <w:p w14:paraId="4268B7B9" w14:textId="1DF57933" w:rsidR="00204300" w:rsidRPr="00631503" w:rsidRDefault="00213B2D" w:rsidP="00C528BD">
      <w:pPr>
        <w:shd w:val="clear" w:color="auto" w:fill="FFFFFF"/>
        <w:spacing w:after="0"/>
        <w:ind w:left="720"/>
        <w:rPr>
          <w:rFonts w:asciiTheme="majorHAnsi" w:hAnsiTheme="majorHAnsi" w:cstheme="majorHAnsi"/>
          <w:sz w:val="24"/>
          <w:szCs w:val="24"/>
        </w:rPr>
      </w:pPr>
      <w:r w:rsidRPr="00631503">
        <w:rPr>
          <w:rFonts w:asciiTheme="majorHAnsi" w:hAnsiTheme="majorHAnsi" w:cstheme="majorHAnsi"/>
          <w:sz w:val="24"/>
          <w:szCs w:val="24"/>
        </w:rPr>
        <w:t>The Coronation Grant had been received by the Council</w:t>
      </w:r>
      <w:r w:rsidR="00E600C0">
        <w:rPr>
          <w:rFonts w:asciiTheme="majorHAnsi" w:hAnsiTheme="majorHAnsi" w:cstheme="majorHAnsi"/>
          <w:sz w:val="24"/>
          <w:szCs w:val="24"/>
        </w:rPr>
        <w:t>,</w:t>
      </w:r>
      <w:r w:rsidRPr="00631503">
        <w:rPr>
          <w:rFonts w:asciiTheme="majorHAnsi" w:hAnsiTheme="majorHAnsi" w:cstheme="majorHAnsi"/>
          <w:sz w:val="24"/>
          <w:szCs w:val="24"/>
        </w:rPr>
        <w:t xml:space="preserve"> but </w:t>
      </w:r>
      <w:r w:rsidR="005E3772">
        <w:rPr>
          <w:rFonts w:asciiTheme="majorHAnsi" w:hAnsiTheme="majorHAnsi" w:cstheme="majorHAnsi"/>
          <w:sz w:val="24"/>
          <w:szCs w:val="24"/>
        </w:rPr>
        <w:t xml:space="preserve">the amount was </w:t>
      </w:r>
      <w:r w:rsidR="00204300" w:rsidRPr="00631503">
        <w:rPr>
          <w:rFonts w:asciiTheme="majorHAnsi" w:hAnsiTheme="majorHAnsi" w:cstheme="majorHAnsi"/>
          <w:sz w:val="24"/>
          <w:szCs w:val="24"/>
        </w:rPr>
        <w:t>more than we had expected. The clerk will raise this with Rushcliffe Borough Council.</w:t>
      </w:r>
    </w:p>
    <w:p w14:paraId="7A005EDF" w14:textId="783FCB57" w:rsidR="00215B52" w:rsidRPr="00631503" w:rsidRDefault="00215B52" w:rsidP="00C528BD">
      <w:pPr>
        <w:shd w:val="clear" w:color="auto" w:fill="FFFFFF"/>
        <w:spacing w:after="0"/>
        <w:ind w:left="720"/>
        <w:rPr>
          <w:rFonts w:asciiTheme="majorHAnsi" w:hAnsiTheme="majorHAnsi" w:cstheme="majorHAnsi"/>
          <w:sz w:val="24"/>
          <w:szCs w:val="24"/>
        </w:rPr>
      </w:pPr>
      <w:r w:rsidRPr="00631503">
        <w:rPr>
          <w:rFonts w:asciiTheme="majorHAnsi" w:hAnsiTheme="majorHAnsi" w:cstheme="majorHAnsi"/>
          <w:sz w:val="24"/>
          <w:szCs w:val="24"/>
        </w:rPr>
        <w:tab/>
      </w:r>
    </w:p>
    <w:p w14:paraId="0CC93BEE" w14:textId="77777777" w:rsidR="00143C91" w:rsidRPr="00631503" w:rsidRDefault="00215B52" w:rsidP="00C528BD">
      <w:pPr>
        <w:shd w:val="clear" w:color="auto" w:fill="FFFFFF"/>
        <w:spacing w:after="0"/>
        <w:rPr>
          <w:rFonts w:asciiTheme="majorHAnsi" w:hAnsiTheme="majorHAnsi" w:cstheme="majorHAnsi"/>
          <w:b/>
          <w:bCs/>
          <w:sz w:val="24"/>
          <w:szCs w:val="24"/>
        </w:rPr>
      </w:pPr>
      <w:r w:rsidRPr="00631503">
        <w:rPr>
          <w:rFonts w:asciiTheme="majorHAnsi" w:hAnsiTheme="majorHAnsi" w:cstheme="majorHAnsi"/>
          <w:b/>
          <w:bCs/>
          <w:sz w:val="24"/>
          <w:szCs w:val="24"/>
        </w:rPr>
        <w:t>22]</w:t>
      </w:r>
      <w:r w:rsidRPr="00631503">
        <w:rPr>
          <w:rFonts w:asciiTheme="majorHAnsi" w:hAnsiTheme="majorHAnsi" w:cstheme="majorHAnsi"/>
          <w:b/>
          <w:bCs/>
          <w:sz w:val="24"/>
          <w:szCs w:val="24"/>
        </w:rPr>
        <w:tab/>
        <w:t>Playground safety inspection due</w:t>
      </w:r>
    </w:p>
    <w:p w14:paraId="7B447F87" w14:textId="6BE21B86" w:rsidR="00215B52" w:rsidRPr="00631503" w:rsidRDefault="005E3772" w:rsidP="00C528BD">
      <w:pPr>
        <w:shd w:val="clear" w:color="auto" w:fill="FFFFFF"/>
        <w:spacing w:after="0"/>
        <w:ind w:left="720"/>
        <w:rPr>
          <w:rFonts w:asciiTheme="majorHAnsi" w:hAnsiTheme="majorHAnsi" w:cstheme="majorHAnsi"/>
          <w:sz w:val="24"/>
          <w:szCs w:val="24"/>
        </w:rPr>
      </w:pPr>
      <w:r>
        <w:rPr>
          <w:rFonts w:asciiTheme="majorHAnsi" w:hAnsiTheme="majorHAnsi" w:cstheme="majorHAnsi"/>
          <w:sz w:val="24"/>
          <w:szCs w:val="24"/>
        </w:rPr>
        <w:t xml:space="preserve">The </w:t>
      </w:r>
      <w:r w:rsidR="00DC3CFA" w:rsidRPr="00631503">
        <w:rPr>
          <w:rFonts w:asciiTheme="majorHAnsi" w:hAnsiTheme="majorHAnsi" w:cstheme="majorHAnsi"/>
          <w:sz w:val="24"/>
          <w:szCs w:val="24"/>
        </w:rPr>
        <w:t xml:space="preserve">Council agreed to </w:t>
      </w:r>
      <w:r w:rsidR="0011204E" w:rsidRPr="00631503">
        <w:rPr>
          <w:rFonts w:asciiTheme="majorHAnsi" w:hAnsiTheme="majorHAnsi" w:cstheme="majorHAnsi"/>
          <w:sz w:val="24"/>
          <w:szCs w:val="24"/>
        </w:rPr>
        <w:t>obtain a playground re</w:t>
      </w:r>
      <w:r w:rsidR="00A44FF3">
        <w:rPr>
          <w:rFonts w:asciiTheme="majorHAnsi" w:hAnsiTheme="majorHAnsi" w:cstheme="majorHAnsi"/>
          <w:sz w:val="24"/>
          <w:szCs w:val="24"/>
        </w:rPr>
        <w:t>port</w:t>
      </w:r>
      <w:r w:rsidR="0011204E" w:rsidRPr="00631503">
        <w:rPr>
          <w:rFonts w:asciiTheme="majorHAnsi" w:hAnsiTheme="majorHAnsi" w:cstheme="majorHAnsi"/>
          <w:sz w:val="24"/>
          <w:szCs w:val="24"/>
        </w:rPr>
        <w:t xml:space="preserve"> with ROSPA once the snags on the playground had been rectified. </w:t>
      </w:r>
      <w:r w:rsidR="00F7458F" w:rsidRPr="00631503">
        <w:rPr>
          <w:rFonts w:asciiTheme="majorHAnsi" w:hAnsiTheme="majorHAnsi" w:cstheme="majorHAnsi"/>
          <w:sz w:val="24"/>
          <w:szCs w:val="24"/>
        </w:rPr>
        <w:t xml:space="preserve">The clerk will contact </w:t>
      </w:r>
      <w:proofErr w:type="spellStart"/>
      <w:r w:rsidR="00F7458F" w:rsidRPr="00631503">
        <w:rPr>
          <w:rFonts w:asciiTheme="majorHAnsi" w:hAnsiTheme="majorHAnsi" w:cstheme="majorHAnsi"/>
          <w:sz w:val="24"/>
          <w:szCs w:val="24"/>
        </w:rPr>
        <w:t>Playdale</w:t>
      </w:r>
      <w:proofErr w:type="spellEnd"/>
      <w:r w:rsidR="00F7458F" w:rsidRPr="00631503">
        <w:rPr>
          <w:rFonts w:asciiTheme="majorHAnsi" w:hAnsiTheme="majorHAnsi" w:cstheme="majorHAnsi"/>
          <w:sz w:val="24"/>
          <w:szCs w:val="24"/>
        </w:rPr>
        <w:t xml:space="preserve"> to advise them of the outstanding issues.</w:t>
      </w:r>
      <w:r w:rsidR="0011204E" w:rsidRPr="00631503">
        <w:rPr>
          <w:rFonts w:asciiTheme="majorHAnsi" w:hAnsiTheme="majorHAnsi" w:cstheme="majorHAnsi"/>
          <w:sz w:val="24"/>
          <w:szCs w:val="24"/>
        </w:rPr>
        <w:t xml:space="preserve"> </w:t>
      </w:r>
    </w:p>
    <w:p w14:paraId="0DDD5B40" w14:textId="77777777" w:rsidR="00215B52" w:rsidRPr="00631503" w:rsidRDefault="00215B52" w:rsidP="00C528BD">
      <w:pPr>
        <w:shd w:val="clear" w:color="auto" w:fill="FFFFFF"/>
        <w:spacing w:after="0"/>
        <w:rPr>
          <w:rFonts w:asciiTheme="majorHAnsi" w:hAnsiTheme="majorHAnsi" w:cstheme="majorHAnsi"/>
          <w:sz w:val="24"/>
          <w:szCs w:val="24"/>
        </w:rPr>
      </w:pPr>
      <w:r w:rsidRPr="00631503">
        <w:rPr>
          <w:rFonts w:asciiTheme="majorHAnsi" w:hAnsiTheme="majorHAnsi" w:cstheme="majorHAnsi"/>
          <w:sz w:val="24"/>
          <w:szCs w:val="24"/>
        </w:rPr>
        <w:tab/>
      </w:r>
    </w:p>
    <w:p w14:paraId="00026DD0" w14:textId="77777777" w:rsidR="00215B52" w:rsidRPr="00631503" w:rsidRDefault="00215B52" w:rsidP="00C528BD">
      <w:pPr>
        <w:shd w:val="clear" w:color="auto" w:fill="FFFFFF"/>
        <w:spacing w:after="0"/>
        <w:rPr>
          <w:rFonts w:asciiTheme="majorHAnsi" w:hAnsiTheme="majorHAnsi" w:cstheme="majorHAnsi"/>
          <w:b/>
          <w:bCs/>
          <w:sz w:val="24"/>
          <w:szCs w:val="24"/>
        </w:rPr>
      </w:pPr>
      <w:r w:rsidRPr="00631503">
        <w:rPr>
          <w:rFonts w:asciiTheme="majorHAnsi" w:hAnsiTheme="majorHAnsi" w:cstheme="majorHAnsi"/>
          <w:b/>
          <w:bCs/>
          <w:sz w:val="24"/>
          <w:szCs w:val="24"/>
        </w:rPr>
        <w:t xml:space="preserve">23]       </w:t>
      </w:r>
      <w:r w:rsidRPr="00631503">
        <w:rPr>
          <w:rFonts w:asciiTheme="majorHAnsi" w:hAnsiTheme="majorHAnsi" w:cstheme="majorHAnsi"/>
          <w:b/>
          <w:bCs/>
          <w:sz w:val="24"/>
          <w:szCs w:val="24"/>
        </w:rPr>
        <w:tab/>
        <w:t>Protocol for claiming back expenses/costs from the clerk</w:t>
      </w:r>
    </w:p>
    <w:p w14:paraId="783B6394" w14:textId="43B1C230" w:rsidR="00215B52" w:rsidRPr="00631503" w:rsidRDefault="002D34E1" w:rsidP="00C528BD">
      <w:pPr>
        <w:shd w:val="clear" w:color="auto" w:fill="FFFFFF"/>
        <w:spacing w:after="0"/>
        <w:ind w:left="720"/>
        <w:rPr>
          <w:rFonts w:asciiTheme="majorHAnsi" w:hAnsiTheme="majorHAnsi" w:cstheme="majorHAnsi"/>
          <w:sz w:val="24"/>
          <w:szCs w:val="24"/>
        </w:rPr>
      </w:pPr>
      <w:r w:rsidRPr="00631503">
        <w:rPr>
          <w:rFonts w:asciiTheme="majorHAnsi" w:hAnsiTheme="majorHAnsi" w:cstheme="majorHAnsi"/>
          <w:sz w:val="24"/>
          <w:szCs w:val="24"/>
        </w:rPr>
        <w:t>The clerk re-iterated that p</w:t>
      </w:r>
      <w:r w:rsidR="00215B52" w:rsidRPr="00631503">
        <w:rPr>
          <w:rFonts w:asciiTheme="majorHAnsi" w:hAnsiTheme="majorHAnsi" w:cstheme="majorHAnsi"/>
          <w:sz w:val="24"/>
          <w:szCs w:val="24"/>
        </w:rPr>
        <w:t xml:space="preserve">urchases need to go through </w:t>
      </w:r>
      <w:r w:rsidRPr="00631503">
        <w:rPr>
          <w:rFonts w:asciiTheme="majorHAnsi" w:hAnsiTheme="majorHAnsi" w:cstheme="majorHAnsi"/>
          <w:sz w:val="24"/>
          <w:szCs w:val="24"/>
        </w:rPr>
        <w:t>her</w:t>
      </w:r>
      <w:r w:rsidR="00215B52" w:rsidRPr="00631503">
        <w:rPr>
          <w:rFonts w:asciiTheme="majorHAnsi" w:hAnsiTheme="majorHAnsi" w:cstheme="majorHAnsi"/>
          <w:sz w:val="24"/>
          <w:szCs w:val="24"/>
        </w:rPr>
        <w:t xml:space="preserve"> wherever possible. </w:t>
      </w:r>
    </w:p>
    <w:p w14:paraId="19682C9D" w14:textId="77777777" w:rsidR="00215B52" w:rsidRPr="00631503" w:rsidRDefault="00215B52" w:rsidP="00C528BD">
      <w:pPr>
        <w:shd w:val="clear" w:color="auto" w:fill="FFFFFF"/>
        <w:spacing w:after="0"/>
        <w:rPr>
          <w:rFonts w:asciiTheme="majorHAnsi" w:hAnsiTheme="majorHAnsi" w:cstheme="majorHAnsi"/>
          <w:sz w:val="24"/>
          <w:szCs w:val="24"/>
        </w:rPr>
      </w:pPr>
    </w:p>
    <w:p w14:paraId="5AC1B1DF" w14:textId="77777777" w:rsidR="00215B52" w:rsidRPr="00631503" w:rsidRDefault="00215B52" w:rsidP="00C528BD">
      <w:pPr>
        <w:shd w:val="clear" w:color="auto" w:fill="FFFFFF"/>
        <w:spacing w:after="0"/>
        <w:rPr>
          <w:rFonts w:asciiTheme="majorHAnsi" w:hAnsiTheme="majorHAnsi" w:cstheme="majorHAnsi"/>
          <w:sz w:val="24"/>
          <w:szCs w:val="24"/>
        </w:rPr>
      </w:pPr>
      <w:r w:rsidRPr="00631503">
        <w:rPr>
          <w:rFonts w:asciiTheme="majorHAnsi" w:hAnsiTheme="majorHAnsi" w:cstheme="majorHAnsi"/>
          <w:b/>
          <w:bCs/>
          <w:sz w:val="24"/>
          <w:szCs w:val="24"/>
        </w:rPr>
        <w:t xml:space="preserve">24]     </w:t>
      </w:r>
      <w:bookmarkStart w:id="1" w:name="_Hlk122351573"/>
      <w:r w:rsidRPr="00631503">
        <w:rPr>
          <w:rFonts w:asciiTheme="majorHAnsi" w:hAnsiTheme="majorHAnsi" w:cstheme="majorHAnsi"/>
          <w:b/>
          <w:bCs/>
          <w:sz w:val="24"/>
          <w:szCs w:val="24"/>
        </w:rPr>
        <w:t xml:space="preserve">  Next meeting</w:t>
      </w:r>
      <w:bookmarkEnd w:id="1"/>
      <w:r w:rsidRPr="00631503">
        <w:rPr>
          <w:rFonts w:asciiTheme="majorHAnsi" w:hAnsiTheme="majorHAnsi" w:cstheme="majorHAnsi"/>
          <w:sz w:val="24"/>
          <w:szCs w:val="24"/>
        </w:rPr>
        <w:t xml:space="preserve"> </w:t>
      </w:r>
    </w:p>
    <w:p w14:paraId="4C845070" w14:textId="5C46DBAD" w:rsidR="00215B52" w:rsidRPr="00631503" w:rsidRDefault="00215B52" w:rsidP="00C528BD">
      <w:pPr>
        <w:shd w:val="clear" w:color="auto" w:fill="FFFFFF"/>
        <w:spacing w:after="0"/>
        <w:ind w:firstLine="720"/>
        <w:rPr>
          <w:rFonts w:asciiTheme="majorHAnsi" w:hAnsiTheme="majorHAnsi" w:cstheme="majorHAnsi"/>
          <w:sz w:val="24"/>
          <w:szCs w:val="24"/>
        </w:rPr>
      </w:pPr>
      <w:r w:rsidRPr="00631503">
        <w:rPr>
          <w:rFonts w:asciiTheme="majorHAnsi" w:hAnsiTheme="majorHAnsi" w:cstheme="majorHAnsi"/>
          <w:sz w:val="24"/>
          <w:szCs w:val="24"/>
        </w:rPr>
        <w:t>Tuesday June 6</w:t>
      </w:r>
      <w:r w:rsidRPr="00631503">
        <w:rPr>
          <w:rFonts w:asciiTheme="majorHAnsi" w:hAnsiTheme="majorHAnsi" w:cstheme="majorHAnsi"/>
          <w:sz w:val="24"/>
          <w:szCs w:val="24"/>
          <w:vertAlign w:val="superscript"/>
        </w:rPr>
        <w:t>th</w:t>
      </w:r>
      <w:r w:rsidR="00C528BD" w:rsidRPr="00631503">
        <w:rPr>
          <w:rFonts w:asciiTheme="majorHAnsi" w:hAnsiTheme="majorHAnsi" w:cstheme="majorHAnsi"/>
          <w:sz w:val="24"/>
          <w:szCs w:val="24"/>
        </w:rPr>
        <w:t>, 2023</w:t>
      </w:r>
      <w:r w:rsidRPr="00631503">
        <w:rPr>
          <w:rFonts w:asciiTheme="majorHAnsi" w:hAnsiTheme="majorHAnsi" w:cstheme="majorHAnsi"/>
          <w:sz w:val="24"/>
          <w:szCs w:val="24"/>
        </w:rPr>
        <w:t xml:space="preserve"> – 7.15pm.</w:t>
      </w:r>
    </w:p>
    <w:p w14:paraId="0B3A2907" w14:textId="7EFFFAD3" w:rsidR="006F6A84" w:rsidRPr="00631503" w:rsidRDefault="006F6A84" w:rsidP="006F6A84">
      <w:pPr>
        <w:shd w:val="clear" w:color="auto" w:fill="FFFFFF"/>
        <w:rPr>
          <w:rFonts w:asciiTheme="majorHAnsi" w:hAnsiTheme="majorHAnsi" w:cstheme="majorHAnsi"/>
          <w:b/>
          <w:bCs/>
          <w:sz w:val="24"/>
          <w:szCs w:val="24"/>
        </w:rPr>
      </w:pPr>
    </w:p>
    <w:p w14:paraId="5CAB20F4" w14:textId="77777777" w:rsidR="003A05A5" w:rsidRDefault="003A05A5" w:rsidP="00293B3D">
      <w:pPr>
        <w:ind w:left="720"/>
        <w:jc w:val="center"/>
        <w:rPr>
          <w:rFonts w:asciiTheme="majorHAnsi" w:hAnsiTheme="majorHAnsi" w:cstheme="majorHAnsi"/>
          <w:i/>
          <w:iCs/>
          <w:sz w:val="24"/>
          <w:szCs w:val="24"/>
        </w:rPr>
      </w:pPr>
    </w:p>
    <w:p w14:paraId="035ADF81" w14:textId="77777777" w:rsidR="00C528BD" w:rsidRPr="00631503" w:rsidRDefault="00C528BD" w:rsidP="00293B3D">
      <w:pPr>
        <w:ind w:left="720"/>
        <w:jc w:val="center"/>
        <w:rPr>
          <w:rFonts w:asciiTheme="majorHAnsi" w:hAnsiTheme="majorHAnsi" w:cstheme="majorHAnsi"/>
          <w:i/>
          <w:iCs/>
          <w:sz w:val="24"/>
          <w:szCs w:val="24"/>
        </w:rPr>
      </w:pPr>
    </w:p>
    <w:p w14:paraId="0305238A" w14:textId="5343E565" w:rsidR="004E3F3A" w:rsidRPr="00C528BD" w:rsidRDefault="008A2B97" w:rsidP="00293B3D">
      <w:pPr>
        <w:ind w:left="720"/>
        <w:jc w:val="center"/>
        <w:rPr>
          <w:rFonts w:asciiTheme="majorHAnsi" w:hAnsiTheme="majorHAnsi" w:cstheme="majorHAnsi"/>
          <w:b/>
          <w:bCs/>
        </w:rPr>
      </w:pPr>
      <w:r w:rsidRPr="00C528BD">
        <w:rPr>
          <w:rFonts w:asciiTheme="majorHAnsi" w:hAnsiTheme="majorHAnsi" w:cstheme="majorHAnsi"/>
          <w:i/>
          <w:iCs/>
        </w:rPr>
        <w:t>The meeting closed at 9.</w:t>
      </w:r>
      <w:r w:rsidR="00215B52" w:rsidRPr="00C528BD">
        <w:rPr>
          <w:rFonts w:asciiTheme="majorHAnsi" w:hAnsiTheme="majorHAnsi" w:cstheme="majorHAnsi"/>
          <w:i/>
          <w:iCs/>
        </w:rPr>
        <w:t>50</w:t>
      </w:r>
      <w:r w:rsidRPr="00C528BD">
        <w:rPr>
          <w:rFonts w:asciiTheme="majorHAnsi" w:hAnsiTheme="majorHAnsi" w:cstheme="majorHAnsi"/>
          <w:i/>
          <w:iCs/>
        </w:rPr>
        <w:t>pm</w:t>
      </w:r>
    </w:p>
    <w:p w14:paraId="1AAF644F" w14:textId="665C7B18" w:rsidR="00061EDE" w:rsidRPr="00631503" w:rsidRDefault="00061EDE" w:rsidP="002E54B4">
      <w:pPr>
        <w:spacing w:after="0" w:line="240" w:lineRule="auto"/>
        <w:rPr>
          <w:rFonts w:asciiTheme="majorHAnsi" w:hAnsiTheme="majorHAnsi" w:cstheme="majorHAnsi"/>
          <w:b/>
          <w:bCs/>
          <w:sz w:val="24"/>
          <w:szCs w:val="24"/>
        </w:rPr>
      </w:pPr>
    </w:p>
    <w:p w14:paraId="41FDB3CC" w14:textId="77777777" w:rsidR="007E4685" w:rsidRPr="00631503" w:rsidRDefault="007E4685" w:rsidP="00293B3D">
      <w:pPr>
        <w:ind w:left="720"/>
        <w:jc w:val="right"/>
        <w:rPr>
          <w:rFonts w:asciiTheme="majorHAnsi" w:hAnsiTheme="majorHAnsi" w:cstheme="majorHAnsi"/>
          <w:b/>
          <w:bCs/>
          <w:sz w:val="24"/>
          <w:szCs w:val="24"/>
        </w:rPr>
      </w:pPr>
    </w:p>
    <w:p w14:paraId="003E580F" w14:textId="77777777" w:rsidR="00B7104F" w:rsidRDefault="00B7104F" w:rsidP="00293B3D">
      <w:pPr>
        <w:ind w:left="720"/>
        <w:jc w:val="right"/>
        <w:rPr>
          <w:rFonts w:ascii="Times New Roman" w:hAnsi="Times New Roman" w:cs="Times New Roman"/>
          <w:b/>
          <w:bCs/>
          <w:sz w:val="24"/>
          <w:szCs w:val="24"/>
        </w:rPr>
      </w:pPr>
    </w:p>
    <w:p w14:paraId="54489A12" w14:textId="6BE661AF" w:rsidR="00293B3D" w:rsidRPr="00490452" w:rsidRDefault="00293B3D" w:rsidP="00293B3D">
      <w:pPr>
        <w:ind w:left="720"/>
        <w:jc w:val="right"/>
        <w:rPr>
          <w:rFonts w:asciiTheme="majorHAnsi" w:hAnsiTheme="majorHAnsi" w:cstheme="majorHAnsi"/>
          <w:b/>
          <w:bCs/>
          <w:sz w:val="24"/>
          <w:szCs w:val="24"/>
        </w:rPr>
      </w:pPr>
      <w:r w:rsidRPr="00490452">
        <w:rPr>
          <w:rFonts w:asciiTheme="majorHAnsi" w:hAnsiTheme="majorHAnsi" w:cstheme="majorHAnsi"/>
          <w:b/>
          <w:bCs/>
          <w:sz w:val="24"/>
          <w:szCs w:val="24"/>
        </w:rPr>
        <w:lastRenderedPageBreak/>
        <w:t>9</w:t>
      </w:r>
      <w:r w:rsidR="00C528BD" w:rsidRPr="00490452">
        <w:rPr>
          <w:rFonts w:asciiTheme="majorHAnsi" w:hAnsiTheme="majorHAnsi" w:cstheme="majorHAnsi"/>
          <w:b/>
          <w:bCs/>
          <w:sz w:val="24"/>
          <w:szCs w:val="24"/>
        </w:rPr>
        <w:t>10</w:t>
      </w:r>
    </w:p>
    <w:p w14:paraId="04EB2A67" w14:textId="4CC66D5C" w:rsidR="003A5C9E" w:rsidRPr="00631503" w:rsidRDefault="003A5C9E" w:rsidP="002E54B4">
      <w:pPr>
        <w:spacing w:after="0" w:line="240" w:lineRule="auto"/>
        <w:rPr>
          <w:rFonts w:asciiTheme="majorHAnsi" w:hAnsiTheme="majorHAnsi" w:cstheme="majorHAnsi"/>
          <w:b/>
          <w:bCs/>
          <w:sz w:val="24"/>
          <w:szCs w:val="24"/>
        </w:rPr>
      </w:pPr>
    </w:p>
    <w:p w14:paraId="735E483F" w14:textId="03069353" w:rsidR="003A5C9E" w:rsidRPr="00631503" w:rsidRDefault="003A5C9E" w:rsidP="002E54B4">
      <w:pPr>
        <w:spacing w:after="0" w:line="240" w:lineRule="auto"/>
        <w:rPr>
          <w:rFonts w:asciiTheme="majorHAnsi" w:hAnsiTheme="majorHAnsi" w:cstheme="majorHAnsi"/>
          <w:b/>
          <w:bCs/>
          <w:sz w:val="24"/>
          <w:szCs w:val="24"/>
        </w:rPr>
      </w:pPr>
    </w:p>
    <w:p w14:paraId="3F735730" w14:textId="0AA3F1BE" w:rsidR="00DB374E" w:rsidRPr="00631503" w:rsidRDefault="00DB374E" w:rsidP="00490452">
      <w:pPr>
        <w:spacing w:after="0" w:line="240" w:lineRule="auto"/>
        <w:ind w:left="4320"/>
        <w:rPr>
          <w:rFonts w:asciiTheme="majorHAnsi" w:hAnsiTheme="majorHAnsi" w:cstheme="majorHAnsi"/>
          <w:sz w:val="24"/>
          <w:szCs w:val="24"/>
        </w:rPr>
      </w:pPr>
      <w:r w:rsidRPr="00631503">
        <w:rPr>
          <w:rFonts w:asciiTheme="majorHAnsi" w:hAnsiTheme="majorHAnsi" w:cstheme="majorHAnsi"/>
          <w:sz w:val="24"/>
          <w:szCs w:val="24"/>
        </w:rPr>
        <w:t>Action Points</w:t>
      </w:r>
    </w:p>
    <w:p w14:paraId="4ECB6C72" w14:textId="46D245BA" w:rsidR="00DB374E" w:rsidRPr="00631503" w:rsidRDefault="00DB374E" w:rsidP="00227322">
      <w:pPr>
        <w:spacing w:after="0" w:line="240" w:lineRule="auto"/>
        <w:ind w:firstLine="142"/>
        <w:jc w:val="center"/>
        <w:rPr>
          <w:rFonts w:asciiTheme="majorHAnsi" w:hAnsiTheme="majorHAnsi" w:cstheme="majorHAnsi"/>
          <w:sz w:val="24"/>
          <w:szCs w:val="24"/>
        </w:rPr>
      </w:pPr>
    </w:p>
    <w:p w14:paraId="0BC9C05F" w14:textId="77777777" w:rsidR="009215A0" w:rsidRPr="00631503" w:rsidRDefault="009215A0" w:rsidP="00227322">
      <w:pPr>
        <w:spacing w:after="0" w:line="240" w:lineRule="auto"/>
        <w:ind w:firstLine="142"/>
        <w:jc w:val="center"/>
        <w:rPr>
          <w:rFonts w:asciiTheme="majorHAnsi" w:hAnsiTheme="majorHAnsi" w:cstheme="majorHAnsi"/>
          <w:sz w:val="24"/>
          <w:szCs w:val="24"/>
        </w:rPr>
      </w:pPr>
    </w:p>
    <w:tbl>
      <w:tblPr>
        <w:tblStyle w:val="TableGrid"/>
        <w:tblW w:w="10201" w:type="dxa"/>
        <w:tblLook w:val="04A0" w:firstRow="1" w:lastRow="0" w:firstColumn="1" w:lastColumn="0" w:noHBand="0" w:noVBand="1"/>
      </w:tblPr>
      <w:tblGrid>
        <w:gridCol w:w="2020"/>
        <w:gridCol w:w="5753"/>
        <w:gridCol w:w="2428"/>
      </w:tblGrid>
      <w:tr w:rsidR="00DB374E" w:rsidRPr="00631503" w14:paraId="4DD60787" w14:textId="77777777" w:rsidTr="0001378C">
        <w:trPr>
          <w:trHeight w:val="490"/>
        </w:trPr>
        <w:tc>
          <w:tcPr>
            <w:tcW w:w="2020" w:type="dxa"/>
          </w:tcPr>
          <w:p w14:paraId="01ED176A" w14:textId="525EB990" w:rsidR="00DB374E" w:rsidRPr="00631503" w:rsidRDefault="00DB374E" w:rsidP="00DB374E">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Item Number</w:t>
            </w:r>
          </w:p>
        </w:tc>
        <w:tc>
          <w:tcPr>
            <w:tcW w:w="5753" w:type="dxa"/>
          </w:tcPr>
          <w:p w14:paraId="7FA7E36B" w14:textId="5D0FFAB8" w:rsidR="00DB374E" w:rsidRPr="00631503" w:rsidRDefault="00DB374E" w:rsidP="00DB374E">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Action</w:t>
            </w:r>
          </w:p>
        </w:tc>
        <w:tc>
          <w:tcPr>
            <w:tcW w:w="2428" w:type="dxa"/>
          </w:tcPr>
          <w:p w14:paraId="66CC7CA1" w14:textId="14185A95" w:rsidR="00DB374E" w:rsidRPr="00631503" w:rsidRDefault="00DB374E" w:rsidP="00DB374E">
            <w:pPr>
              <w:spacing w:line="240" w:lineRule="auto"/>
              <w:rPr>
                <w:rFonts w:asciiTheme="majorHAnsi" w:hAnsiTheme="majorHAnsi" w:cstheme="majorHAnsi"/>
                <w:b/>
                <w:bCs/>
                <w:sz w:val="24"/>
                <w:szCs w:val="24"/>
              </w:rPr>
            </w:pPr>
            <w:r w:rsidRPr="00631503">
              <w:rPr>
                <w:rFonts w:asciiTheme="majorHAnsi" w:hAnsiTheme="majorHAnsi" w:cstheme="majorHAnsi"/>
                <w:b/>
                <w:bCs/>
                <w:sz w:val="24"/>
                <w:szCs w:val="24"/>
              </w:rPr>
              <w:t>Name</w:t>
            </w:r>
          </w:p>
        </w:tc>
      </w:tr>
      <w:tr w:rsidR="0001759A" w:rsidRPr="00631503" w14:paraId="06A1FAA2" w14:textId="77777777" w:rsidTr="0001378C">
        <w:trPr>
          <w:trHeight w:val="327"/>
        </w:trPr>
        <w:tc>
          <w:tcPr>
            <w:tcW w:w="2020" w:type="dxa"/>
          </w:tcPr>
          <w:p w14:paraId="13BB6BED" w14:textId="1AD42D28" w:rsidR="0001759A" w:rsidRPr="00631503" w:rsidRDefault="0001759A" w:rsidP="0001759A">
            <w:pPr>
              <w:spacing w:line="240" w:lineRule="auto"/>
              <w:rPr>
                <w:rFonts w:asciiTheme="majorHAnsi" w:hAnsiTheme="majorHAnsi" w:cstheme="majorHAnsi"/>
                <w:sz w:val="24"/>
                <w:szCs w:val="24"/>
              </w:rPr>
            </w:pPr>
            <w:r>
              <w:rPr>
                <w:rFonts w:asciiTheme="majorHAnsi" w:hAnsiTheme="majorHAnsi" w:cstheme="majorHAnsi"/>
              </w:rPr>
              <w:t>1/2</w:t>
            </w:r>
          </w:p>
        </w:tc>
        <w:tc>
          <w:tcPr>
            <w:tcW w:w="5753" w:type="dxa"/>
          </w:tcPr>
          <w:p w14:paraId="182824BD" w14:textId="01AF2AE9" w:rsidR="0001759A" w:rsidRPr="00631503" w:rsidRDefault="0001759A" w:rsidP="0001759A">
            <w:pPr>
              <w:spacing w:line="240" w:lineRule="auto"/>
              <w:rPr>
                <w:rFonts w:asciiTheme="majorHAnsi" w:hAnsiTheme="majorHAnsi" w:cstheme="majorHAnsi"/>
                <w:sz w:val="24"/>
                <w:szCs w:val="24"/>
              </w:rPr>
            </w:pPr>
            <w:r>
              <w:rPr>
                <w:rFonts w:asciiTheme="majorHAnsi" w:hAnsiTheme="majorHAnsi" w:cstheme="majorHAnsi"/>
              </w:rPr>
              <w:t>Obtain completed member interest forms</w:t>
            </w:r>
          </w:p>
        </w:tc>
        <w:tc>
          <w:tcPr>
            <w:tcW w:w="2428" w:type="dxa"/>
          </w:tcPr>
          <w:p w14:paraId="57161EA1" w14:textId="0536CFA4" w:rsidR="0001759A" w:rsidRPr="00631503" w:rsidRDefault="0001759A" w:rsidP="0001759A">
            <w:pPr>
              <w:spacing w:line="240" w:lineRule="auto"/>
              <w:rPr>
                <w:rFonts w:asciiTheme="majorHAnsi" w:hAnsiTheme="majorHAnsi" w:cstheme="majorHAnsi"/>
                <w:sz w:val="24"/>
                <w:szCs w:val="24"/>
              </w:rPr>
            </w:pPr>
            <w:r w:rsidRPr="00271D35">
              <w:rPr>
                <w:rFonts w:asciiTheme="majorHAnsi" w:hAnsiTheme="majorHAnsi" w:cstheme="majorHAnsi"/>
              </w:rPr>
              <w:t>Clerk</w:t>
            </w:r>
          </w:p>
        </w:tc>
      </w:tr>
      <w:tr w:rsidR="0001759A" w:rsidRPr="00631503" w14:paraId="0728BB2F" w14:textId="77777777" w:rsidTr="0001378C">
        <w:trPr>
          <w:trHeight w:val="317"/>
        </w:trPr>
        <w:tc>
          <w:tcPr>
            <w:tcW w:w="2020" w:type="dxa"/>
          </w:tcPr>
          <w:p w14:paraId="26EB941F" w14:textId="2EA0E629" w:rsidR="0001759A" w:rsidRPr="00631503" w:rsidRDefault="0001759A" w:rsidP="0001759A">
            <w:pPr>
              <w:spacing w:line="240" w:lineRule="auto"/>
              <w:rPr>
                <w:rFonts w:asciiTheme="majorHAnsi" w:hAnsiTheme="majorHAnsi" w:cstheme="majorHAnsi"/>
                <w:sz w:val="24"/>
                <w:szCs w:val="24"/>
              </w:rPr>
            </w:pPr>
            <w:r w:rsidRPr="00271D35">
              <w:rPr>
                <w:rFonts w:asciiTheme="majorHAnsi" w:hAnsiTheme="majorHAnsi" w:cstheme="majorHAnsi"/>
              </w:rPr>
              <w:t>9</w:t>
            </w:r>
            <w:r>
              <w:rPr>
                <w:rFonts w:asciiTheme="majorHAnsi" w:hAnsiTheme="majorHAnsi" w:cstheme="majorHAnsi"/>
              </w:rPr>
              <w:t>/10/11</w:t>
            </w:r>
          </w:p>
        </w:tc>
        <w:tc>
          <w:tcPr>
            <w:tcW w:w="5753" w:type="dxa"/>
          </w:tcPr>
          <w:p w14:paraId="369E2714" w14:textId="171578D4" w:rsidR="0001759A" w:rsidRPr="00631503" w:rsidRDefault="0001759A" w:rsidP="0001759A">
            <w:pPr>
              <w:spacing w:line="240" w:lineRule="auto"/>
              <w:rPr>
                <w:rFonts w:asciiTheme="majorHAnsi" w:hAnsiTheme="majorHAnsi" w:cstheme="majorHAnsi"/>
                <w:sz w:val="24"/>
                <w:szCs w:val="24"/>
              </w:rPr>
            </w:pPr>
            <w:r>
              <w:rPr>
                <w:rFonts w:asciiTheme="majorHAnsi" w:hAnsiTheme="majorHAnsi" w:cstheme="majorHAnsi"/>
              </w:rPr>
              <w:t>Display Audit info on website</w:t>
            </w:r>
          </w:p>
        </w:tc>
        <w:tc>
          <w:tcPr>
            <w:tcW w:w="2428" w:type="dxa"/>
          </w:tcPr>
          <w:p w14:paraId="6C4DFE7C" w14:textId="15652521" w:rsidR="0001759A" w:rsidRPr="00631503" w:rsidRDefault="0001759A" w:rsidP="0001759A">
            <w:pPr>
              <w:spacing w:line="240" w:lineRule="auto"/>
              <w:rPr>
                <w:rFonts w:asciiTheme="majorHAnsi" w:hAnsiTheme="majorHAnsi" w:cstheme="majorHAnsi"/>
                <w:sz w:val="24"/>
                <w:szCs w:val="24"/>
              </w:rPr>
            </w:pPr>
            <w:r w:rsidRPr="00271D35">
              <w:rPr>
                <w:rFonts w:asciiTheme="majorHAnsi" w:hAnsiTheme="majorHAnsi" w:cstheme="majorHAnsi"/>
              </w:rPr>
              <w:t>Clerk</w:t>
            </w:r>
          </w:p>
        </w:tc>
      </w:tr>
      <w:tr w:rsidR="00DB374E" w:rsidRPr="00631503" w14:paraId="5F4A4C38" w14:textId="77777777" w:rsidTr="0001378C">
        <w:trPr>
          <w:trHeight w:val="317"/>
        </w:trPr>
        <w:tc>
          <w:tcPr>
            <w:tcW w:w="2020" w:type="dxa"/>
          </w:tcPr>
          <w:p w14:paraId="40A1AF59" w14:textId="1FFCEEFD" w:rsidR="00DB374E" w:rsidRPr="00631503" w:rsidRDefault="0099053D" w:rsidP="00DB374E">
            <w:pPr>
              <w:spacing w:line="240" w:lineRule="auto"/>
              <w:rPr>
                <w:rFonts w:asciiTheme="majorHAnsi" w:hAnsiTheme="majorHAnsi" w:cstheme="majorHAnsi"/>
                <w:sz w:val="24"/>
                <w:szCs w:val="24"/>
              </w:rPr>
            </w:pPr>
            <w:r>
              <w:rPr>
                <w:rFonts w:asciiTheme="majorHAnsi" w:hAnsiTheme="majorHAnsi" w:cstheme="majorHAnsi"/>
                <w:sz w:val="24"/>
                <w:szCs w:val="24"/>
              </w:rPr>
              <w:t>15</w:t>
            </w:r>
          </w:p>
        </w:tc>
        <w:tc>
          <w:tcPr>
            <w:tcW w:w="5753" w:type="dxa"/>
          </w:tcPr>
          <w:p w14:paraId="15D0C8CB" w14:textId="2B433659" w:rsidR="00DB374E" w:rsidRPr="00631503" w:rsidRDefault="0099053D" w:rsidP="00DB374E">
            <w:pPr>
              <w:spacing w:line="240" w:lineRule="auto"/>
              <w:rPr>
                <w:rFonts w:asciiTheme="majorHAnsi" w:hAnsiTheme="majorHAnsi" w:cstheme="majorHAnsi"/>
                <w:sz w:val="24"/>
                <w:szCs w:val="24"/>
              </w:rPr>
            </w:pPr>
            <w:r>
              <w:rPr>
                <w:rFonts w:asciiTheme="majorHAnsi" w:hAnsiTheme="majorHAnsi" w:cstheme="majorHAnsi"/>
              </w:rPr>
              <w:t>Renew insurance policy</w:t>
            </w:r>
          </w:p>
        </w:tc>
        <w:tc>
          <w:tcPr>
            <w:tcW w:w="2428" w:type="dxa"/>
          </w:tcPr>
          <w:p w14:paraId="05B3D6F6" w14:textId="321B51CA" w:rsidR="00DB374E" w:rsidRPr="00631503" w:rsidRDefault="00D43A01" w:rsidP="00DB374E">
            <w:pPr>
              <w:spacing w:line="240" w:lineRule="auto"/>
              <w:rPr>
                <w:rFonts w:asciiTheme="majorHAnsi" w:hAnsiTheme="majorHAnsi" w:cstheme="majorHAnsi"/>
                <w:sz w:val="24"/>
                <w:szCs w:val="24"/>
              </w:rPr>
            </w:pPr>
            <w:r w:rsidRPr="00631503">
              <w:rPr>
                <w:rFonts w:asciiTheme="majorHAnsi" w:hAnsiTheme="majorHAnsi" w:cstheme="majorHAnsi"/>
                <w:sz w:val="24"/>
                <w:szCs w:val="24"/>
              </w:rPr>
              <w:t>C</w:t>
            </w:r>
            <w:r w:rsidR="00164F4E" w:rsidRPr="00631503">
              <w:rPr>
                <w:rFonts w:asciiTheme="majorHAnsi" w:hAnsiTheme="majorHAnsi" w:cstheme="majorHAnsi"/>
                <w:sz w:val="24"/>
                <w:szCs w:val="24"/>
              </w:rPr>
              <w:t>lerk</w:t>
            </w:r>
          </w:p>
        </w:tc>
      </w:tr>
      <w:tr w:rsidR="00AD72A6" w:rsidRPr="00631503" w14:paraId="0837ACFD" w14:textId="77777777" w:rsidTr="0001378C">
        <w:trPr>
          <w:trHeight w:val="317"/>
        </w:trPr>
        <w:tc>
          <w:tcPr>
            <w:tcW w:w="2020" w:type="dxa"/>
          </w:tcPr>
          <w:p w14:paraId="4412ABEA" w14:textId="2DF78ACD" w:rsidR="00AD72A6" w:rsidRPr="00631503" w:rsidRDefault="005E385B"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1B5A032E" w14:textId="689FE84D" w:rsidR="00AD72A6" w:rsidRPr="00631503" w:rsidRDefault="00B602DD"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Investigation into VH heating</w:t>
            </w:r>
          </w:p>
        </w:tc>
        <w:tc>
          <w:tcPr>
            <w:tcW w:w="2428" w:type="dxa"/>
          </w:tcPr>
          <w:p w14:paraId="6738C703" w14:textId="1B810B3E" w:rsidR="00AD72A6" w:rsidRPr="00631503" w:rsidRDefault="00B602DD" w:rsidP="00AD72A6">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Coun</w:t>
            </w:r>
            <w:proofErr w:type="spellEnd"/>
            <w:r w:rsidRPr="00631503">
              <w:rPr>
                <w:rFonts w:asciiTheme="majorHAnsi" w:hAnsiTheme="majorHAnsi" w:cstheme="majorHAnsi"/>
                <w:sz w:val="24"/>
                <w:szCs w:val="24"/>
              </w:rPr>
              <w:t>. Powell</w:t>
            </w:r>
          </w:p>
        </w:tc>
      </w:tr>
      <w:tr w:rsidR="00AD72A6" w:rsidRPr="00631503" w14:paraId="1D1C5C70" w14:textId="77777777" w:rsidTr="0001378C">
        <w:trPr>
          <w:trHeight w:val="317"/>
        </w:trPr>
        <w:tc>
          <w:tcPr>
            <w:tcW w:w="2020" w:type="dxa"/>
          </w:tcPr>
          <w:p w14:paraId="28D0EE8F" w14:textId="7EB73555" w:rsidR="00AD72A6" w:rsidRPr="00631503" w:rsidRDefault="00B048AF"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725CA941" w14:textId="272C2AE0" w:rsidR="00AD72A6" w:rsidRPr="00631503" w:rsidRDefault="00B048AF" w:rsidP="00AD72A6">
            <w:pPr>
              <w:spacing w:line="240" w:lineRule="auto"/>
              <w:rPr>
                <w:rFonts w:asciiTheme="majorHAnsi" w:hAnsiTheme="majorHAnsi" w:cstheme="majorHAnsi"/>
                <w:sz w:val="24"/>
                <w:szCs w:val="24"/>
              </w:rPr>
            </w:pPr>
            <w:r>
              <w:rPr>
                <w:rFonts w:asciiTheme="majorHAnsi" w:hAnsiTheme="majorHAnsi" w:cstheme="majorHAnsi"/>
                <w:sz w:val="24"/>
                <w:szCs w:val="24"/>
              </w:rPr>
              <w:t>Follow up insurance claim</w:t>
            </w:r>
          </w:p>
        </w:tc>
        <w:tc>
          <w:tcPr>
            <w:tcW w:w="2428" w:type="dxa"/>
          </w:tcPr>
          <w:p w14:paraId="67D6237D" w14:textId="2BEB7346"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C</w:t>
            </w:r>
            <w:r w:rsidR="00B048AF">
              <w:rPr>
                <w:rFonts w:asciiTheme="majorHAnsi" w:hAnsiTheme="majorHAnsi" w:cstheme="majorHAnsi"/>
                <w:sz w:val="24"/>
                <w:szCs w:val="24"/>
              </w:rPr>
              <w:t>lerk</w:t>
            </w:r>
          </w:p>
        </w:tc>
      </w:tr>
      <w:tr w:rsidR="00AD72A6" w:rsidRPr="00631503" w14:paraId="70BA2333" w14:textId="77777777" w:rsidTr="0001378C">
        <w:trPr>
          <w:trHeight w:val="317"/>
        </w:trPr>
        <w:tc>
          <w:tcPr>
            <w:tcW w:w="2020" w:type="dxa"/>
          </w:tcPr>
          <w:p w14:paraId="405AEAAB" w14:textId="09BD535F" w:rsidR="00AD72A6" w:rsidRPr="00631503" w:rsidRDefault="00B048AF"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7AE9724B" w14:textId="667C139A" w:rsidR="00AD72A6" w:rsidRPr="00631503" w:rsidRDefault="0017786E" w:rsidP="00AD72A6">
            <w:pPr>
              <w:spacing w:line="240" w:lineRule="auto"/>
              <w:rPr>
                <w:rFonts w:asciiTheme="majorHAnsi" w:hAnsiTheme="majorHAnsi" w:cstheme="majorHAnsi"/>
                <w:sz w:val="24"/>
                <w:szCs w:val="24"/>
              </w:rPr>
            </w:pPr>
            <w:r>
              <w:rPr>
                <w:rFonts w:asciiTheme="majorHAnsi" w:hAnsiTheme="majorHAnsi" w:cstheme="majorHAnsi"/>
                <w:sz w:val="24"/>
                <w:szCs w:val="24"/>
              </w:rPr>
              <w:t>Obtain invoice from</w:t>
            </w:r>
            <w:r w:rsidR="001C1793" w:rsidRPr="00631503">
              <w:rPr>
                <w:rFonts w:asciiTheme="majorHAnsi" w:hAnsiTheme="majorHAnsi" w:cstheme="majorHAnsi"/>
                <w:sz w:val="24"/>
                <w:szCs w:val="24"/>
              </w:rPr>
              <w:t xml:space="preserve"> </w:t>
            </w:r>
            <w:r w:rsidR="006E1C4A" w:rsidRPr="00631503">
              <w:rPr>
                <w:rFonts w:asciiTheme="majorHAnsi" w:hAnsiTheme="majorHAnsi" w:cstheme="majorHAnsi"/>
                <w:sz w:val="24"/>
                <w:szCs w:val="24"/>
              </w:rPr>
              <w:t>county solicitor</w:t>
            </w:r>
          </w:p>
        </w:tc>
        <w:tc>
          <w:tcPr>
            <w:tcW w:w="2428" w:type="dxa"/>
          </w:tcPr>
          <w:p w14:paraId="68D28EB8" w14:textId="536AAC1A" w:rsidR="00AD72A6" w:rsidRPr="00631503" w:rsidRDefault="00AD72A6" w:rsidP="00AD72A6">
            <w:pPr>
              <w:spacing w:line="240" w:lineRule="auto"/>
              <w:rPr>
                <w:rFonts w:asciiTheme="majorHAnsi" w:eastAsia="Times New Roman" w:hAnsiTheme="majorHAnsi" w:cstheme="majorHAnsi"/>
                <w:color w:val="333333"/>
                <w:sz w:val="24"/>
                <w:szCs w:val="24"/>
                <w:lang w:eastAsia="en-GB"/>
              </w:rPr>
            </w:pPr>
            <w:r w:rsidRPr="00631503">
              <w:rPr>
                <w:rFonts w:asciiTheme="majorHAnsi" w:eastAsia="Times New Roman" w:hAnsiTheme="majorHAnsi" w:cstheme="majorHAnsi"/>
                <w:color w:val="333333"/>
                <w:sz w:val="24"/>
                <w:szCs w:val="24"/>
                <w:lang w:eastAsia="en-GB"/>
              </w:rPr>
              <w:t>Clerk</w:t>
            </w:r>
          </w:p>
        </w:tc>
      </w:tr>
      <w:tr w:rsidR="00AD72A6" w:rsidRPr="00631503" w14:paraId="329EB0BE" w14:textId="77777777" w:rsidTr="0001378C">
        <w:trPr>
          <w:trHeight w:val="317"/>
        </w:trPr>
        <w:tc>
          <w:tcPr>
            <w:tcW w:w="2020" w:type="dxa"/>
          </w:tcPr>
          <w:p w14:paraId="52D86269" w14:textId="13256EA6" w:rsidR="00AD72A6" w:rsidRPr="00631503" w:rsidRDefault="0017786E"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52443E5E" w14:textId="72B5B10B" w:rsidR="00AD72A6" w:rsidRPr="00631503" w:rsidRDefault="00EE3C80"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 xml:space="preserve">Submit meter readings to Octopus  </w:t>
            </w:r>
          </w:p>
        </w:tc>
        <w:tc>
          <w:tcPr>
            <w:tcW w:w="2428" w:type="dxa"/>
          </w:tcPr>
          <w:p w14:paraId="1F198F64" w14:textId="592CA75E"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AD72A6" w:rsidRPr="00631503" w14:paraId="28F49583" w14:textId="77777777" w:rsidTr="0001378C">
        <w:trPr>
          <w:trHeight w:val="317"/>
        </w:trPr>
        <w:tc>
          <w:tcPr>
            <w:tcW w:w="2020" w:type="dxa"/>
          </w:tcPr>
          <w:p w14:paraId="0CEF3275" w14:textId="1600B448" w:rsidR="00AD72A6" w:rsidRPr="00631503" w:rsidRDefault="00EE3C80"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4F6F6647" w14:textId="0FD59038" w:rsidR="00AD72A6" w:rsidRPr="00631503" w:rsidRDefault="00EE3C80" w:rsidP="00AD72A6">
            <w:pPr>
              <w:spacing w:line="240" w:lineRule="auto"/>
              <w:rPr>
                <w:rFonts w:asciiTheme="majorHAnsi" w:hAnsiTheme="majorHAnsi" w:cstheme="majorHAnsi"/>
                <w:sz w:val="24"/>
                <w:szCs w:val="24"/>
              </w:rPr>
            </w:pPr>
            <w:r>
              <w:rPr>
                <w:rFonts w:asciiTheme="majorHAnsi" w:hAnsiTheme="majorHAnsi" w:cstheme="majorHAnsi"/>
                <w:sz w:val="24"/>
                <w:szCs w:val="24"/>
              </w:rPr>
              <w:t xml:space="preserve">Obtain quotes for rising damp and </w:t>
            </w:r>
            <w:r w:rsidR="00C94F67">
              <w:rPr>
                <w:rFonts w:asciiTheme="majorHAnsi" w:hAnsiTheme="majorHAnsi" w:cstheme="majorHAnsi"/>
                <w:sz w:val="24"/>
                <w:szCs w:val="24"/>
              </w:rPr>
              <w:t>loose paving work</w:t>
            </w:r>
          </w:p>
        </w:tc>
        <w:tc>
          <w:tcPr>
            <w:tcW w:w="2428" w:type="dxa"/>
          </w:tcPr>
          <w:p w14:paraId="7FB39F56" w14:textId="0ABA3221" w:rsidR="00AD72A6" w:rsidRPr="00631503" w:rsidRDefault="00AD72A6" w:rsidP="00AD72A6">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w:t>
            </w:r>
            <w:r w:rsidR="00C94F67">
              <w:rPr>
                <w:rFonts w:asciiTheme="majorHAnsi" w:hAnsiTheme="majorHAnsi" w:cstheme="majorHAnsi"/>
                <w:sz w:val="24"/>
                <w:szCs w:val="24"/>
              </w:rPr>
              <w:t>oun</w:t>
            </w:r>
            <w:proofErr w:type="spellEnd"/>
            <w:r w:rsidR="00C94F67">
              <w:rPr>
                <w:rFonts w:asciiTheme="majorHAnsi" w:hAnsiTheme="majorHAnsi" w:cstheme="majorHAnsi"/>
                <w:sz w:val="24"/>
                <w:szCs w:val="24"/>
              </w:rPr>
              <w:t>. Tomlinson</w:t>
            </w:r>
          </w:p>
        </w:tc>
      </w:tr>
      <w:tr w:rsidR="00AD72A6" w:rsidRPr="00631503" w14:paraId="5F963E94" w14:textId="77777777" w:rsidTr="0001378C">
        <w:trPr>
          <w:trHeight w:val="387"/>
        </w:trPr>
        <w:tc>
          <w:tcPr>
            <w:tcW w:w="2020" w:type="dxa"/>
          </w:tcPr>
          <w:p w14:paraId="4A189263" w14:textId="040910C4" w:rsidR="00AD72A6" w:rsidRPr="00631503" w:rsidRDefault="006106EF" w:rsidP="00AD72A6">
            <w:pPr>
              <w:spacing w:line="240" w:lineRule="auto"/>
              <w:rPr>
                <w:rFonts w:asciiTheme="majorHAnsi" w:hAnsiTheme="majorHAnsi" w:cstheme="majorHAnsi"/>
                <w:sz w:val="24"/>
                <w:szCs w:val="24"/>
              </w:rPr>
            </w:pPr>
            <w:r>
              <w:rPr>
                <w:rFonts w:asciiTheme="majorHAnsi" w:hAnsiTheme="majorHAnsi" w:cstheme="majorHAnsi"/>
                <w:sz w:val="24"/>
                <w:szCs w:val="24"/>
              </w:rPr>
              <w:t>17</w:t>
            </w:r>
          </w:p>
        </w:tc>
        <w:tc>
          <w:tcPr>
            <w:tcW w:w="5753" w:type="dxa"/>
          </w:tcPr>
          <w:p w14:paraId="2BB4CAF7" w14:textId="62844D58" w:rsidR="00AD72A6" w:rsidRPr="00631503" w:rsidRDefault="006106EF" w:rsidP="00AD72A6">
            <w:pPr>
              <w:spacing w:line="240" w:lineRule="auto"/>
              <w:rPr>
                <w:rFonts w:asciiTheme="majorHAnsi" w:hAnsiTheme="majorHAnsi" w:cstheme="majorHAnsi"/>
                <w:sz w:val="24"/>
                <w:szCs w:val="24"/>
              </w:rPr>
            </w:pPr>
            <w:r>
              <w:rPr>
                <w:rFonts w:asciiTheme="majorHAnsi" w:hAnsiTheme="majorHAnsi" w:cstheme="majorHAnsi"/>
                <w:sz w:val="24"/>
                <w:szCs w:val="24"/>
              </w:rPr>
              <w:t>Obtain costs for a replacement Union Jack Flag</w:t>
            </w:r>
          </w:p>
        </w:tc>
        <w:tc>
          <w:tcPr>
            <w:tcW w:w="2428" w:type="dxa"/>
          </w:tcPr>
          <w:p w14:paraId="51DB27E4" w14:textId="7ED4290E" w:rsidR="00AD72A6" w:rsidRPr="00631503" w:rsidRDefault="006106EF" w:rsidP="00AD72A6">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Birch</w:t>
            </w:r>
          </w:p>
        </w:tc>
      </w:tr>
      <w:tr w:rsidR="00AD72A6" w:rsidRPr="00631503" w14:paraId="110670BD" w14:textId="77777777" w:rsidTr="0001378C">
        <w:trPr>
          <w:trHeight w:val="327"/>
        </w:trPr>
        <w:tc>
          <w:tcPr>
            <w:tcW w:w="2020" w:type="dxa"/>
          </w:tcPr>
          <w:p w14:paraId="21EB8B0F" w14:textId="13F83634"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1</w:t>
            </w:r>
            <w:r w:rsidR="00861804">
              <w:rPr>
                <w:rFonts w:asciiTheme="majorHAnsi" w:hAnsiTheme="majorHAnsi" w:cstheme="majorHAnsi"/>
                <w:sz w:val="24"/>
                <w:szCs w:val="24"/>
              </w:rPr>
              <w:t>7</w:t>
            </w:r>
          </w:p>
        </w:tc>
        <w:tc>
          <w:tcPr>
            <w:tcW w:w="5753" w:type="dxa"/>
          </w:tcPr>
          <w:p w14:paraId="64428960" w14:textId="40B0A9DC" w:rsidR="00AD72A6" w:rsidRPr="00631503" w:rsidRDefault="00861804"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 xml:space="preserve">Add </w:t>
            </w:r>
            <w:r>
              <w:rPr>
                <w:rFonts w:asciiTheme="majorHAnsi" w:hAnsiTheme="majorHAnsi" w:cstheme="majorHAnsi"/>
                <w:sz w:val="24"/>
                <w:szCs w:val="24"/>
              </w:rPr>
              <w:t>Ukrainian Flag to the</w:t>
            </w:r>
            <w:r w:rsidRPr="00631503">
              <w:rPr>
                <w:rFonts w:asciiTheme="majorHAnsi" w:hAnsiTheme="majorHAnsi" w:cstheme="majorHAnsi"/>
                <w:sz w:val="24"/>
                <w:szCs w:val="24"/>
              </w:rPr>
              <w:t xml:space="preserve"> </w:t>
            </w:r>
            <w:r>
              <w:rPr>
                <w:rFonts w:asciiTheme="majorHAnsi" w:hAnsiTheme="majorHAnsi" w:cstheme="majorHAnsi"/>
                <w:sz w:val="24"/>
                <w:szCs w:val="24"/>
              </w:rPr>
              <w:t>June</w:t>
            </w:r>
            <w:r w:rsidRPr="00631503">
              <w:rPr>
                <w:rFonts w:asciiTheme="majorHAnsi" w:hAnsiTheme="majorHAnsi" w:cstheme="majorHAnsi"/>
                <w:sz w:val="24"/>
                <w:szCs w:val="24"/>
              </w:rPr>
              <w:t xml:space="preserve"> agenda</w:t>
            </w:r>
          </w:p>
        </w:tc>
        <w:tc>
          <w:tcPr>
            <w:tcW w:w="2428" w:type="dxa"/>
          </w:tcPr>
          <w:p w14:paraId="679D1A4A" w14:textId="34994148"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AD72A6" w:rsidRPr="00631503" w14:paraId="5AFC2489" w14:textId="77777777" w:rsidTr="0001378C">
        <w:trPr>
          <w:trHeight w:val="317"/>
        </w:trPr>
        <w:tc>
          <w:tcPr>
            <w:tcW w:w="2020" w:type="dxa"/>
          </w:tcPr>
          <w:p w14:paraId="65A6A0E0" w14:textId="16C76315"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1</w:t>
            </w:r>
            <w:r w:rsidR="00861804">
              <w:rPr>
                <w:rFonts w:asciiTheme="majorHAnsi" w:hAnsiTheme="majorHAnsi" w:cstheme="majorHAnsi"/>
                <w:sz w:val="24"/>
                <w:szCs w:val="24"/>
              </w:rPr>
              <w:t>8</w:t>
            </w:r>
          </w:p>
        </w:tc>
        <w:tc>
          <w:tcPr>
            <w:tcW w:w="5753" w:type="dxa"/>
          </w:tcPr>
          <w:p w14:paraId="44769F72" w14:textId="684C6D42" w:rsidR="00AD72A6" w:rsidRPr="00631503" w:rsidRDefault="000B77C0" w:rsidP="00AD72A6">
            <w:pPr>
              <w:spacing w:line="240" w:lineRule="auto"/>
              <w:rPr>
                <w:rFonts w:asciiTheme="majorHAnsi" w:hAnsiTheme="majorHAnsi" w:cstheme="majorHAnsi"/>
                <w:sz w:val="24"/>
                <w:szCs w:val="24"/>
              </w:rPr>
            </w:pPr>
            <w:r>
              <w:rPr>
                <w:rFonts w:asciiTheme="majorHAnsi" w:hAnsiTheme="majorHAnsi" w:cstheme="majorHAnsi"/>
                <w:sz w:val="24"/>
                <w:szCs w:val="24"/>
              </w:rPr>
              <w:t>Article on parking in 3Ws magazine</w:t>
            </w:r>
          </w:p>
        </w:tc>
        <w:tc>
          <w:tcPr>
            <w:tcW w:w="2428" w:type="dxa"/>
          </w:tcPr>
          <w:p w14:paraId="15CFABBD" w14:textId="75ED1186" w:rsidR="00AD72A6" w:rsidRPr="00631503" w:rsidRDefault="000B77C0" w:rsidP="00AD72A6">
            <w:pPr>
              <w:spacing w:line="240" w:lineRule="auto"/>
              <w:rPr>
                <w:rFonts w:asciiTheme="majorHAnsi" w:hAnsiTheme="majorHAnsi" w:cstheme="majorHAnsi"/>
                <w:sz w:val="24"/>
                <w:szCs w:val="24"/>
              </w:rPr>
            </w:pPr>
            <w:proofErr w:type="spellStart"/>
            <w:r>
              <w:rPr>
                <w:rFonts w:asciiTheme="majorHAnsi" w:hAnsiTheme="majorHAnsi" w:cstheme="majorHAnsi"/>
                <w:sz w:val="24"/>
                <w:szCs w:val="24"/>
              </w:rPr>
              <w:t>Coun</w:t>
            </w:r>
            <w:proofErr w:type="spellEnd"/>
            <w:r>
              <w:rPr>
                <w:rFonts w:asciiTheme="majorHAnsi" w:hAnsiTheme="majorHAnsi" w:cstheme="majorHAnsi"/>
                <w:sz w:val="24"/>
                <w:szCs w:val="24"/>
              </w:rPr>
              <w:t>. Powell</w:t>
            </w:r>
          </w:p>
        </w:tc>
      </w:tr>
      <w:tr w:rsidR="00AD72A6" w:rsidRPr="00631503" w14:paraId="7AE4C2BF" w14:textId="77777777" w:rsidTr="0001378C">
        <w:trPr>
          <w:trHeight w:val="322"/>
        </w:trPr>
        <w:tc>
          <w:tcPr>
            <w:tcW w:w="2020" w:type="dxa"/>
          </w:tcPr>
          <w:p w14:paraId="3FE68077" w14:textId="46207BA5" w:rsidR="00AD72A6" w:rsidRPr="00631503" w:rsidRDefault="001951C5" w:rsidP="00AD72A6">
            <w:pPr>
              <w:spacing w:line="240" w:lineRule="auto"/>
              <w:rPr>
                <w:rFonts w:asciiTheme="majorHAnsi" w:hAnsiTheme="majorHAnsi" w:cstheme="majorHAnsi"/>
                <w:sz w:val="24"/>
                <w:szCs w:val="24"/>
              </w:rPr>
            </w:pPr>
            <w:r>
              <w:rPr>
                <w:rFonts w:asciiTheme="majorHAnsi" w:hAnsiTheme="majorHAnsi" w:cstheme="majorHAnsi"/>
                <w:sz w:val="24"/>
                <w:szCs w:val="24"/>
              </w:rPr>
              <w:t>19</w:t>
            </w:r>
          </w:p>
        </w:tc>
        <w:tc>
          <w:tcPr>
            <w:tcW w:w="5753" w:type="dxa"/>
          </w:tcPr>
          <w:p w14:paraId="08DB1F7D" w14:textId="4515023C" w:rsidR="00AD72A6" w:rsidRPr="00631503" w:rsidRDefault="001951C5" w:rsidP="00AD72A6">
            <w:pPr>
              <w:spacing w:line="240" w:lineRule="auto"/>
              <w:rPr>
                <w:rFonts w:asciiTheme="majorHAnsi" w:hAnsiTheme="majorHAnsi" w:cstheme="majorHAnsi"/>
                <w:sz w:val="24"/>
                <w:szCs w:val="24"/>
              </w:rPr>
            </w:pPr>
            <w:r>
              <w:rPr>
                <w:rFonts w:asciiTheme="majorHAnsi" w:hAnsiTheme="majorHAnsi" w:cstheme="majorHAnsi"/>
                <w:sz w:val="24"/>
                <w:szCs w:val="24"/>
              </w:rPr>
              <w:t>Add Queen’s plaque wording to the June agenda</w:t>
            </w:r>
          </w:p>
        </w:tc>
        <w:tc>
          <w:tcPr>
            <w:tcW w:w="2428" w:type="dxa"/>
          </w:tcPr>
          <w:p w14:paraId="5953B21C" w14:textId="7A119E95"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0CCE59E1" w14:textId="77777777" w:rsidTr="0001378C">
        <w:trPr>
          <w:trHeight w:val="322"/>
        </w:trPr>
        <w:tc>
          <w:tcPr>
            <w:tcW w:w="2020" w:type="dxa"/>
          </w:tcPr>
          <w:p w14:paraId="0A40E136" w14:textId="6B359F54" w:rsidR="001543E2" w:rsidRPr="00631503" w:rsidRDefault="001951C5" w:rsidP="00AD72A6">
            <w:pPr>
              <w:spacing w:line="240" w:lineRule="auto"/>
              <w:rPr>
                <w:rFonts w:asciiTheme="majorHAnsi" w:hAnsiTheme="majorHAnsi" w:cstheme="majorHAnsi"/>
                <w:sz w:val="24"/>
                <w:szCs w:val="24"/>
              </w:rPr>
            </w:pPr>
            <w:r>
              <w:rPr>
                <w:rFonts w:asciiTheme="majorHAnsi" w:hAnsiTheme="majorHAnsi" w:cstheme="majorHAnsi"/>
                <w:sz w:val="24"/>
                <w:szCs w:val="24"/>
              </w:rPr>
              <w:t>21</w:t>
            </w:r>
          </w:p>
        </w:tc>
        <w:tc>
          <w:tcPr>
            <w:tcW w:w="5753" w:type="dxa"/>
          </w:tcPr>
          <w:p w14:paraId="760C8ED5" w14:textId="77D77FF1" w:rsidR="001543E2" w:rsidRPr="00631503" w:rsidRDefault="0016233F" w:rsidP="00AD72A6">
            <w:pPr>
              <w:spacing w:line="240" w:lineRule="auto"/>
              <w:rPr>
                <w:rFonts w:asciiTheme="majorHAnsi" w:hAnsiTheme="majorHAnsi" w:cstheme="majorHAnsi"/>
                <w:sz w:val="24"/>
                <w:szCs w:val="24"/>
              </w:rPr>
            </w:pPr>
            <w:r>
              <w:rPr>
                <w:rFonts w:asciiTheme="majorHAnsi" w:hAnsiTheme="majorHAnsi" w:cstheme="majorHAnsi"/>
                <w:sz w:val="24"/>
                <w:szCs w:val="24"/>
              </w:rPr>
              <w:t>Check Coronation grant with RBC</w:t>
            </w:r>
          </w:p>
        </w:tc>
        <w:tc>
          <w:tcPr>
            <w:tcW w:w="2428" w:type="dxa"/>
          </w:tcPr>
          <w:p w14:paraId="5AD086C0" w14:textId="319B81C6" w:rsidR="001543E2" w:rsidRPr="00631503" w:rsidRDefault="0016233F" w:rsidP="00AD72A6">
            <w:pPr>
              <w:spacing w:line="240" w:lineRule="auto"/>
              <w:rPr>
                <w:rFonts w:asciiTheme="majorHAnsi" w:hAnsiTheme="majorHAnsi" w:cstheme="majorHAnsi"/>
                <w:sz w:val="24"/>
                <w:szCs w:val="24"/>
              </w:rPr>
            </w:pPr>
            <w:r>
              <w:rPr>
                <w:rFonts w:asciiTheme="majorHAnsi" w:hAnsiTheme="majorHAnsi" w:cstheme="majorHAnsi"/>
                <w:sz w:val="24"/>
                <w:szCs w:val="24"/>
              </w:rPr>
              <w:t>Clerk</w:t>
            </w:r>
          </w:p>
        </w:tc>
      </w:tr>
      <w:tr w:rsidR="00AD72A6" w:rsidRPr="00631503" w14:paraId="06B59BB5" w14:textId="77777777" w:rsidTr="0001378C">
        <w:trPr>
          <w:trHeight w:val="327"/>
        </w:trPr>
        <w:tc>
          <w:tcPr>
            <w:tcW w:w="2020" w:type="dxa"/>
          </w:tcPr>
          <w:p w14:paraId="4B6E7595" w14:textId="33A04887" w:rsidR="00AD72A6" w:rsidRPr="00631503" w:rsidRDefault="0016233F" w:rsidP="00AD72A6">
            <w:pPr>
              <w:spacing w:line="240" w:lineRule="auto"/>
              <w:rPr>
                <w:rFonts w:asciiTheme="majorHAnsi" w:hAnsiTheme="majorHAnsi" w:cstheme="majorHAnsi"/>
                <w:sz w:val="24"/>
                <w:szCs w:val="24"/>
              </w:rPr>
            </w:pPr>
            <w:r>
              <w:rPr>
                <w:rFonts w:asciiTheme="majorHAnsi" w:hAnsiTheme="majorHAnsi" w:cstheme="majorHAnsi"/>
                <w:sz w:val="24"/>
                <w:szCs w:val="24"/>
              </w:rPr>
              <w:t>22</w:t>
            </w:r>
          </w:p>
        </w:tc>
        <w:tc>
          <w:tcPr>
            <w:tcW w:w="5753" w:type="dxa"/>
          </w:tcPr>
          <w:p w14:paraId="67A1AEE4" w14:textId="48DBCA4B" w:rsidR="00AD72A6" w:rsidRPr="00631503" w:rsidRDefault="00BA0FA9" w:rsidP="00AD72A6">
            <w:pPr>
              <w:spacing w:line="240" w:lineRule="auto"/>
              <w:rPr>
                <w:rFonts w:asciiTheme="majorHAnsi" w:hAnsiTheme="majorHAnsi" w:cstheme="majorHAnsi"/>
                <w:sz w:val="24"/>
                <w:szCs w:val="24"/>
              </w:rPr>
            </w:pPr>
            <w:r>
              <w:rPr>
                <w:rFonts w:asciiTheme="majorHAnsi" w:hAnsiTheme="majorHAnsi" w:cstheme="majorHAnsi"/>
                <w:sz w:val="24"/>
                <w:szCs w:val="24"/>
              </w:rPr>
              <w:t xml:space="preserve">Chase playground snags with </w:t>
            </w:r>
            <w:proofErr w:type="spellStart"/>
            <w:r>
              <w:rPr>
                <w:rFonts w:asciiTheme="majorHAnsi" w:hAnsiTheme="majorHAnsi" w:cstheme="majorHAnsi"/>
                <w:sz w:val="24"/>
                <w:szCs w:val="24"/>
              </w:rPr>
              <w:t>Playdale</w:t>
            </w:r>
            <w:proofErr w:type="spellEnd"/>
            <w:r w:rsidR="00787194">
              <w:rPr>
                <w:rFonts w:asciiTheme="majorHAnsi" w:hAnsiTheme="majorHAnsi" w:cstheme="majorHAnsi"/>
                <w:sz w:val="24"/>
                <w:szCs w:val="24"/>
              </w:rPr>
              <w:t xml:space="preserve"> &amp; arrange ROSPA inspection</w:t>
            </w:r>
          </w:p>
        </w:tc>
        <w:tc>
          <w:tcPr>
            <w:tcW w:w="2428" w:type="dxa"/>
          </w:tcPr>
          <w:p w14:paraId="40BF51E5" w14:textId="298132B9" w:rsidR="00AD72A6" w:rsidRPr="00631503" w:rsidRDefault="00AD72A6" w:rsidP="00AD72A6">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40D5FCA4" w14:textId="77777777" w:rsidTr="0001378C">
        <w:trPr>
          <w:trHeight w:val="327"/>
        </w:trPr>
        <w:tc>
          <w:tcPr>
            <w:tcW w:w="2020" w:type="dxa"/>
          </w:tcPr>
          <w:p w14:paraId="165E2FA7" w14:textId="3CA6F79A" w:rsidR="001543E2" w:rsidRPr="00631503" w:rsidRDefault="001543E2" w:rsidP="001543E2">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3656E6B2" w14:textId="196C1A2E"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Discuss email changes with Stephen Reeds</w:t>
            </w:r>
          </w:p>
        </w:tc>
        <w:tc>
          <w:tcPr>
            <w:tcW w:w="2428" w:type="dxa"/>
          </w:tcPr>
          <w:p w14:paraId="3EDD0A03" w14:textId="2425D23F"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29431109" w14:textId="77777777" w:rsidTr="0001378C">
        <w:trPr>
          <w:trHeight w:val="327"/>
        </w:trPr>
        <w:tc>
          <w:tcPr>
            <w:tcW w:w="2020" w:type="dxa"/>
          </w:tcPr>
          <w:p w14:paraId="1C894B6E" w14:textId="033E9F85" w:rsidR="001543E2" w:rsidRPr="00631503" w:rsidRDefault="001543E2" w:rsidP="001543E2">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5A1F77E0" w14:textId="0F150B24"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Playground sign wording</w:t>
            </w:r>
          </w:p>
        </w:tc>
        <w:tc>
          <w:tcPr>
            <w:tcW w:w="2428" w:type="dxa"/>
          </w:tcPr>
          <w:p w14:paraId="0446C011" w14:textId="599072E6"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397611B1" w14:textId="77777777" w:rsidTr="0001378C">
        <w:trPr>
          <w:trHeight w:val="327"/>
        </w:trPr>
        <w:tc>
          <w:tcPr>
            <w:tcW w:w="2020" w:type="dxa"/>
          </w:tcPr>
          <w:p w14:paraId="6AA1976D" w14:textId="2459A618" w:rsidR="001543E2" w:rsidRPr="00631503" w:rsidRDefault="001543E2" w:rsidP="001543E2">
            <w:pPr>
              <w:spacing w:line="240" w:lineRule="auto"/>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543B136D" w14:textId="48C4B6BF"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Playground cleaning/maintenance for future agenda</w:t>
            </w:r>
          </w:p>
        </w:tc>
        <w:tc>
          <w:tcPr>
            <w:tcW w:w="2428" w:type="dxa"/>
          </w:tcPr>
          <w:p w14:paraId="79652CD6" w14:textId="0F49AFD9"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7AB49CE9" w14:textId="77777777" w:rsidTr="0001378C">
        <w:trPr>
          <w:trHeight w:val="327"/>
        </w:trPr>
        <w:tc>
          <w:tcPr>
            <w:tcW w:w="2020" w:type="dxa"/>
          </w:tcPr>
          <w:p w14:paraId="6E38D2CB" w14:textId="0170BEE4" w:rsidR="001543E2" w:rsidRPr="00631503" w:rsidRDefault="00016ACD" w:rsidP="001543E2">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roofErr w:type="spellStart"/>
            <w:r w:rsidR="001543E2" w:rsidRPr="00631503">
              <w:rPr>
                <w:rFonts w:asciiTheme="majorHAnsi" w:hAnsiTheme="majorHAnsi" w:cstheme="majorHAnsi"/>
                <w:sz w:val="24"/>
                <w:szCs w:val="24"/>
              </w:rPr>
              <w:t>Cont</w:t>
            </w:r>
            <w:proofErr w:type="spellEnd"/>
            <w:r w:rsidR="001543E2" w:rsidRPr="00631503">
              <w:rPr>
                <w:rFonts w:asciiTheme="majorHAnsi" w:hAnsiTheme="majorHAnsi" w:cstheme="majorHAnsi"/>
                <w:sz w:val="24"/>
                <w:szCs w:val="24"/>
              </w:rPr>
              <w:t>…</w:t>
            </w:r>
          </w:p>
        </w:tc>
        <w:tc>
          <w:tcPr>
            <w:tcW w:w="5753" w:type="dxa"/>
          </w:tcPr>
          <w:p w14:paraId="14FBB7C0" w14:textId="1F568492"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 xml:space="preserve">Additional </w:t>
            </w:r>
            <w:proofErr w:type="spellStart"/>
            <w:r w:rsidRPr="00631503">
              <w:rPr>
                <w:rFonts w:asciiTheme="majorHAnsi" w:hAnsiTheme="majorHAnsi" w:cstheme="majorHAnsi"/>
                <w:sz w:val="24"/>
                <w:szCs w:val="24"/>
              </w:rPr>
              <w:t>Natwest</w:t>
            </w:r>
            <w:proofErr w:type="spellEnd"/>
            <w:r w:rsidRPr="00631503">
              <w:rPr>
                <w:rFonts w:asciiTheme="majorHAnsi" w:hAnsiTheme="majorHAnsi" w:cstheme="majorHAnsi"/>
                <w:sz w:val="24"/>
                <w:szCs w:val="24"/>
              </w:rPr>
              <w:t xml:space="preserve"> acct when possible</w:t>
            </w:r>
          </w:p>
        </w:tc>
        <w:tc>
          <w:tcPr>
            <w:tcW w:w="2428" w:type="dxa"/>
          </w:tcPr>
          <w:p w14:paraId="17C4F9EC" w14:textId="1B07FB21"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2BE88C8E" w14:textId="77777777" w:rsidTr="0001378C">
        <w:trPr>
          <w:trHeight w:val="327"/>
        </w:trPr>
        <w:tc>
          <w:tcPr>
            <w:tcW w:w="2020" w:type="dxa"/>
          </w:tcPr>
          <w:p w14:paraId="07CD4705" w14:textId="0A7CE4F6" w:rsidR="001543E2" w:rsidRPr="00631503" w:rsidRDefault="001543E2" w:rsidP="001543E2">
            <w:pPr>
              <w:shd w:val="clear" w:color="auto" w:fill="FFFFFF"/>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692A519F" w14:textId="4524B0BE" w:rsidR="001543E2" w:rsidRPr="00631503" w:rsidRDefault="001543E2" w:rsidP="001543E2">
            <w:pPr>
              <w:shd w:val="clear" w:color="auto" w:fill="FFFFFF"/>
              <w:rPr>
                <w:rFonts w:asciiTheme="majorHAnsi" w:hAnsiTheme="majorHAnsi" w:cstheme="majorHAnsi"/>
                <w:sz w:val="24"/>
                <w:szCs w:val="24"/>
              </w:rPr>
            </w:pPr>
            <w:r w:rsidRPr="00631503">
              <w:rPr>
                <w:rFonts w:asciiTheme="majorHAnsi" w:hAnsiTheme="majorHAnsi" w:cstheme="majorHAnsi"/>
                <w:sz w:val="24"/>
                <w:szCs w:val="24"/>
              </w:rPr>
              <w:t>Investigate council shared document platform.</w:t>
            </w:r>
          </w:p>
        </w:tc>
        <w:tc>
          <w:tcPr>
            <w:tcW w:w="2428" w:type="dxa"/>
          </w:tcPr>
          <w:p w14:paraId="178A338E" w14:textId="39BDF5B8"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tr w:rsidR="001543E2" w:rsidRPr="00631503" w14:paraId="15B6E020" w14:textId="77777777" w:rsidTr="0001378C">
        <w:trPr>
          <w:trHeight w:val="327"/>
        </w:trPr>
        <w:tc>
          <w:tcPr>
            <w:tcW w:w="2020" w:type="dxa"/>
          </w:tcPr>
          <w:p w14:paraId="20766A9F" w14:textId="2FF5C788" w:rsidR="001543E2" w:rsidRPr="00631503" w:rsidRDefault="001543E2" w:rsidP="001543E2">
            <w:pPr>
              <w:shd w:val="clear" w:color="auto" w:fill="FFFFFF"/>
              <w:rPr>
                <w:rFonts w:asciiTheme="majorHAnsi" w:hAnsiTheme="majorHAnsi" w:cstheme="majorHAnsi"/>
                <w:sz w:val="24"/>
                <w:szCs w:val="24"/>
              </w:rPr>
            </w:pPr>
            <w:proofErr w:type="spellStart"/>
            <w:r w:rsidRPr="00631503">
              <w:rPr>
                <w:rFonts w:asciiTheme="majorHAnsi" w:hAnsiTheme="majorHAnsi" w:cstheme="majorHAnsi"/>
                <w:sz w:val="24"/>
                <w:szCs w:val="24"/>
              </w:rPr>
              <w:t>Cont</w:t>
            </w:r>
            <w:proofErr w:type="spellEnd"/>
            <w:r w:rsidRPr="00631503">
              <w:rPr>
                <w:rFonts w:asciiTheme="majorHAnsi" w:hAnsiTheme="majorHAnsi" w:cstheme="majorHAnsi"/>
                <w:sz w:val="24"/>
                <w:szCs w:val="24"/>
              </w:rPr>
              <w:t>…</w:t>
            </w:r>
          </w:p>
        </w:tc>
        <w:tc>
          <w:tcPr>
            <w:tcW w:w="5753" w:type="dxa"/>
          </w:tcPr>
          <w:p w14:paraId="79E5294E" w14:textId="48550493" w:rsidR="001543E2" w:rsidRPr="00631503" w:rsidRDefault="001543E2" w:rsidP="001543E2">
            <w:pPr>
              <w:shd w:val="clear" w:color="auto" w:fill="FFFFFF"/>
              <w:rPr>
                <w:rFonts w:asciiTheme="majorHAnsi" w:hAnsiTheme="majorHAnsi" w:cstheme="majorHAnsi"/>
                <w:sz w:val="24"/>
                <w:szCs w:val="24"/>
              </w:rPr>
            </w:pPr>
            <w:r w:rsidRPr="00631503">
              <w:rPr>
                <w:rFonts w:asciiTheme="majorHAnsi" w:hAnsiTheme="majorHAnsi" w:cstheme="majorHAnsi"/>
                <w:sz w:val="24"/>
                <w:szCs w:val="24"/>
              </w:rPr>
              <w:t>Collate yearly checklist for councillors/clerk.</w:t>
            </w:r>
          </w:p>
        </w:tc>
        <w:tc>
          <w:tcPr>
            <w:tcW w:w="2428" w:type="dxa"/>
          </w:tcPr>
          <w:p w14:paraId="676E837A" w14:textId="40B7C866" w:rsidR="001543E2" w:rsidRPr="00631503" w:rsidRDefault="001543E2" w:rsidP="001543E2">
            <w:pPr>
              <w:spacing w:line="240" w:lineRule="auto"/>
              <w:rPr>
                <w:rFonts w:asciiTheme="majorHAnsi" w:hAnsiTheme="majorHAnsi" w:cstheme="majorHAnsi"/>
                <w:sz w:val="24"/>
                <w:szCs w:val="24"/>
              </w:rPr>
            </w:pPr>
            <w:r w:rsidRPr="00631503">
              <w:rPr>
                <w:rFonts w:asciiTheme="majorHAnsi" w:hAnsiTheme="majorHAnsi" w:cstheme="majorHAnsi"/>
                <w:sz w:val="24"/>
                <w:szCs w:val="24"/>
              </w:rPr>
              <w:t>Clerk</w:t>
            </w:r>
          </w:p>
        </w:tc>
      </w:tr>
      <w:bookmarkEnd w:id="0"/>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sectPr w:rsidR="001A4CDE" w:rsidRPr="001E1787" w:rsidSect="00293B3D">
      <w:headerReference w:type="even" r:id="rId7"/>
      <w:headerReference w:type="default" r:id="rId8"/>
      <w:footerReference w:type="even" r:id="rId9"/>
      <w:footerReference w:type="default" r:id="rId10"/>
      <w:headerReference w:type="first" r:id="rId11"/>
      <w:footerReference w:type="first" r:id="rId12"/>
      <w:pgSz w:w="11906" w:h="16838"/>
      <w:pgMar w:top="454" w:right="680" w:bottom="510" w:left="68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E50B" w14:textId="77777777" w:rsidR="00DC4ED4" w:rsidRDefault="00DC4ED4" w:rsidP="00E75BD5">
      <w:pPr>
        <w:spacing w:after="0" w:line="240" w:lineRule="auto"/>
      </w:pPr>
      <w:r>
        <w:separator/>
      </w:r>
    </w:p>
  </w:endnote>
  <w:endnote w:type="continuationSeparator" w:id="0">
    <w:p w14:paraId="6E84E83A" w14:textId="77777777" w:rsidR="00DC4ED4" w:rsidRDefault="00DC4ED4"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45C" w14:textId="77777777" w:rsidR="00C355BB" w:rsidRDefault="00C3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C5A" w14:textId="77777777" w:rsidR="00C355BB" w:rsidRDefault="00C3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653" w14:textId="77777777" w:rsidR="00C355BB" w:rsidRDefault="00C3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4E59" w14:textId="77777777" w:rsidR="00DC4ED4" w:rsidRDefault="00DC4ED4" w:rsidP="00E75BD5">
      <w:pPr>
        <w:spacing w:after="0" w:line="240" w:lineRule="auto"/>
      </w:pPr>
      <w:r>
        <w:separator/>
      </w:r>
    </w:p>
  </w:footnote>
  <w:footnote w:type="continuationSeparator" w:id="0">
    <w:p w14:paraId="01A4763E" w14:textId="77777777" w:rsidR="00DC4ED4" w:rsidRDefault="00DC4ED4"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68480B43"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20E" w14:textId="2EE50679" w:rsidR="00C355BB" w:rsidRDefault="00C3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224265CC" w:rsidR="00E75BD5" w:rsidRDefault="00476033">
    <w:pPr>
      <w:pStyle w:val="Header"/>
    </w:pPr>
    <w:r>
      <w:tab/>
    </w:r>
    <w:r>
      <w:tab/>
    </w:r>
    <w:r>
      <w:tab/>
      <w:t>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8F1"/>
    <w:multiLevelType w:val="hybridMultilevel"/>
    <w:tmpl w:val="7AC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3F73"/>
    <w:multiLevelType w:val="hybridMultilevel"/>
    <w:tmpl w:val="BACC9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0D621F"/>
    <w:multiLevelType w:val="hybridMultilevel"/>
    <w:tmpl w:val="204EC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A70D21"/>
    <w:multiLevelType w:val="hybridMultilevel"/>
    <w:tmpl w:val="BC581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09210A"/>
    <w:multiLevelType w:val="hybridMultilevel"/>
    <w:tmpl w:val="4F7CB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7C54AD"/>
    <w:multiLevelType w:val="hybridMultilevel"/>
    <w:tmpl w:val="8C3EB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6972A7"/>
    <w:multiLevelType w:val="hybridMultilevel"/>
    <w:tmpl w:val="554485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E1753F"/>
    <w:multiLevelType w:val="hybridMultilevel"/>
    <w:tmpl w:val="70C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469309">
    <w:abstractNumId w:val="0"/>
  </w:num>
  <w:num w:numId="2" w16cid:durableId="906107745">
    <w:abstractNumId w:val="1"/>
  </w:num>
  <w:num w:numId="3" w16cid:durableId="1555191679">
    <w:abstractNumId w:val="7"/>
  </w:num>
  <w:num w:numId="4" w16cid:durableId="863981300">
    <w:abstractNumId w:val="4"/>
  </w:num>
  <w:num w:numId="5" w16cid:durableId="117339256">
    <w:abstractNumId w:val="5"/>
  </w:num>
  <w:num w:numId="6" w16cid:durableId="1947273172">
    <w:abstractNumId w:val="2"/>
  </w:num>
  <w:num w:numId="7" w16cid:durableId="98769025">
    <w:abstractNumId w:val="3"/>
  </w:num>
  <w:num w:numId="8" w16cid:durableId="56275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378C"/>
    <w:rsid w:val="00014070"/>
    <w:rsid w:val="00015573"/>
    <w:rsid w:val="00016ACD"/>
    <w:rsid w:val="0001759A"/>
    <w:rsid w:val="0002239B"/>
    <w:rsid w:val="00033665"/>
    <w:rsid w:val="0004010F"/>
    <w:rsid w:val="00061EDE"/>
    <w:rsid w:val="00062B93"/>
    <w:rsid w:val="00067850"/>
    <w:rsid w:val="00082418"/>
    <w:rsid w:val="000975FC"/>
    <w:rsid w:val="000B04DF"/>
    <w:rsid w:val="000B0D69"/>
    <w:rsid w:val="000B2AB7"/>
    <w:rsid w:val="000B30A3"/>
    <w:rsid w:val="000B3DEB"/>
    <w:rsid w:val="000B77C0"/>
    <w:rsid w:val="000C21EE"/>
    <w:rsid w:val="000C77A4"/>
    <w:rsid w:val="00102C3A"/>
    <w:rsid w:val="00110E7F"/>
    <w:rsid w:val="0011204E"/>
    <w:rsid w:val="00115ACF"/>
    <w:rsid w:val="00127580"/>
    <w:rsid w:val="00135CC2"/>
    <w:rsid w:val="00141524"/>
    <w:rsid w:val="001428E8"/>
    <w:rsid w:val="00143C91"/>
    <w:rsid w:val="001449D9"/>
    <w:rsid w:val="00144FC5"/>
    <w:rsid w:val="00151730"/>
    <w:rsid w:val="001543E2"/>
    <w:rsid w:val="001551D2"/>
    <w:rsid w:val="0016233F"/>
    <w:rsid w:val="00164F4E"/>
    <w:rsid w:val="00173A07"/>
    <w:rsid w:val="0017786E"/>
    <w:rsid w:val="001951C5"/>
    <w:rsid w:val="00197B95"/>
    <w:rsid w:val="001A4825"/>
    <w:rsid w:val="001A4CDE"/>
    <w:rsid w:val="001A4D8D"/>
    <w:rsid w:val="001B4E73"/>
    <w:rsid w:val="001C1793"/>
    <w:rsid w:val="001C7722"/>
    <w:rsid w:val="001D0A6F"/>
    <w:rsid w:val="001D2EBC"/>
    <w:rsid w:val="001D5F61"/>
    <w:rsid w:val="001D620C"/>
    <w:rsid w:val="001D7234"/>
    <w:rsid w:val="001E1787"/>
    <w:rsid w:val="001F7401"/>
    <w:rsid w:val="00203079"/>
    <w:rsid w:val="00204300"/>
    <w:rsid w:val="0021235E"/>
    <w:rsid w:val="00213B2D"/>
    <w:rsid w:val="00215B52"/>
    <w:rsid w:val="00225DEC"/>
    <w:rsid w:val="00227322"/>
    <w:rsid w:val="002315A1"/>
    <w:rsid w:val="0023668F"/>
    <w:rsid w:val="00243F0F"/>
    <w:rsid w:val="0025402A"/>
    <w:rsid w:val="00262E80"/>
    <w:rsid w:val="00265D0E"/>
    <w:rsid w:val="00274C95"/>
    <w:rsid w:val="002761C8"/>
    <w:rsid w:val="00293B3D"/>
    <w:rsid w:val="002B0E8C"/>
    <w:rsid w:val="002B14AA"/>
    <w:rsid w:val="002B2384"/>
    <w:rsid w:val="002B3208"/>
    <w:rsid w:val="002C2D54"/>
    <w:rsid w:val="002D34E1"/>
    <w:rsid w:val="002D55D0"/>
    <w:rsid w:val="002E54B4"/>
    <w:rsid w:val="002F7F31"/>
    <w:rsid w:val="00303E33"/>
    <w:rsid w:val="003065AD"/>
    <w:rsid w:val="00320AB1"/>
    <w:rsid w:val="003249B6"/>
    <w:rsid w:val="003521F6"/>
    <w:rsid w:val="00352271"/>
    <w:rsid w:val="003553FD"/>
    <w:rsid w:val="00360A5A"/>
    <w:rsid w:val="0037520D"/>
    <w:rsid w:val="00377038"/>
    <w:rsid w:val="00387AAA"/>
    <w:rsid w:val="003947BD"/>
    <w:rsid w:val="003A05A5"/>
    <w:rsid w:val="003A2527"/>
    <w:rsid w:val="003A5C9E"/>
    <w:rsid w:val="003A7640"/>
    <w:rsid w:val="003B1429"/>
    <w:rsid w:val="003B53DC"/>
    <w:rsid w:val="003B7236"/>
    <w:rsid w:val="003B742D"/>
    <w:rsid w:val="003B753A"/>
    <w:rsid w:val="003D12BF"/>
    <w:rsid w:val="003E261A"/>
    <w:rsid w:val="003F38AE"/>
    <w:rsid w:val="003F4BD7"/>
    <w:rsid w:val="003F7EA4"/>
    <w:rsid w:val="0041028B"/>
    <w:rsid w:val="0041363B"/>
    <w:rsid w:val="004453E0"/>
    <w:rsid w:val="00446FC6"/>
    <w:rsid w:val="00451DE0"/>
    <w:rsid w:val="00470C65"/>
    <w:rsid w:val="004719F7"/>
    <w:rsid w:val="00473095"/>
    <w:rsid w:val="004735CA"/>
    <w:rsid w:val="00476033"/>
    <w:rsid w:val="0047658D"/>
    <w:rsid w:val="00477850"/>
    <w:rsid w:val="00486FA4"/>
    <w:rsid w:val="00487516"/>
    <w:rsid w:val="00490452"/>
    <w:rsid w:val="004936C4"/>
    <w:rsid w:val="0049567E"/>
    <w:rsid w:val="004A3346"/>
    <w:rsid w:val="004A4786"/>
    <w:rsid w:val="004A6E0B"/>
    <w:rsid w:val="004B3A2F"/>
    <w:rsid w:val="004B47DF"/>
    <w:rsid w:val="004B6F80"/>
    <w:rsid w:val="004C417C"/>
    <w:rsid w:val="004C4DCC"/>
    <w:rsid w:val="004C6CC4"/>
    <w:rsid w:val="004D01AC"/>
    <w:rsid w:val="004D19BE"/>
    <w:rsid w:val="004D20FE"/>
    <w:rsid w:val="004E3F3A"/>
    <w:rsid w:val="004E4680"/>
    <w:rsid w:val="004F0225"/>
    <w:rsid w:val="004F3BEB"/>
    <w:rsid w:val="00514643"/>
    <w:rsid w:val="0051682B"/>
    <w:rsid w:val="005227AE"/>
    <w:rsid w:val="00524EB3"/>
    <w:rsid w:val="00527FA5"/>
    <w:rsid w:val="00534C6E"/>
    <w:rsid w:val="005403FE"/>
    <w:rsid w:val="0054591D"/>
    <w:rsid w:val="00560C1E"/>
    <w:rsid w:val="00564040"/>
    <w:rsid w:val="005640EC"/>
    <w:rsid w:val="00564D02"/>
    <w:rsid w:val="00565853"/>
    <w:rsid w:val="00566D5D"/>
    <w:rsid w:val="00590E92"/>
    <w:rsid w:val="0059410F"/>
    <w:rsid w:val="0059577C"/>
    <w:rsid w:val="005B2F11"/>
    <w:rsid w:val="005B5C16"/>
    <w:rsid w:val="005C140F"/>
    <w:rsid w:val="005C1E6C"/>
    <w:rsid w:val="005C4677"/>
    <w:rsid w:val="005D40E6"/>
    <w:rsid w:val="005E1455"/>
    <w:rsid w:val="005E3772"/>
    <w:rsid w:val="005E385B"/>
    <w:rsid w:val="005E4576"/>
    <w:rsid w:val="005F359B"/>
    <w:rsid w:val="00602E87"/>
    <w:rsid w:val="00604C79"/>
    <w:rsid w:val="006100B2"/>
    <w:rsid w:val="006106EF"/>
    <w:rsid w:val="00612F51"/>
    <w:rsid w:val="00615B16"/>
    <w:rsid w:val="006246D3"/>
    <w:rsid w:val="006251E4"/>
    <w:rsid w:val="00631503"/>
    <w:rsid w:val="006320D3"/>
    <w:rsid w:val="00633A60"/>
    <w:rsid w:val="00645EB3"/>
    <w:rsid w:val="00647283"/>
    <w:rsid w:val="00654E2B"/>
    <w:rsid w:val="00656186"/>
    <w:rsid w:val="00660A67"/>
    <w:rsid w:val="00662F55"/>
    <w:rsid w:val="006636F4"/>
    <w:rsid w:val="00664E63"/>
    <w:rsid w:val="0067615A"/>
    <w:rsid w:val="00690CB3"/>
    <w:rsid w:val="006A1B72"/>
    <w:rsid w:val="006A2B1D"/>
    <w:rsid w:val="006A7E55"/>
    <w:rsid w:val="006B64D5"/>
    <w:rsid w:val="006C1336"/>
    <w:rsid w:val="006C23A5"/>
    <w:rsid w:val="006E1C4A"/>
    <w:rsid w:val="006E3BB0"/>
    <w:rsid w:val="006E542F"/>
    <w:rsid w:val="006F026E"/>
    <w:rsid w:val="006F0AF3"/>
    <w:rsid w:val="006F6A84"/>
    <w:rsid w:val="006F7185"/>
    <w:rsid w:val="007046D5"/>
    <w:rsid w:val="00727AAB"/>
    <w:rsid w:val="00734055"/>
    <w:rsid w:val="00741BE5"/>
    <w:rsid w:val="00746CF7"/>
    <w:rsid w:val="00751331"/>
    <w:rsid w:val="00757A55"/>
    <w:rsid w:val="007677AA"/>
    <w:rsid w:val="00773F1C"/>
    <w:rsid w:val="00787194"/>
    <w:rsid w:val="007A7DAB"/>
    <w:rsid w:val="007B071C"/>
    <w:rsid w:val="007C43E0"/>
    <w:rsid w:val="007E4685"/>
    <w:rsid w:val="007E51CA"/>
    <w:rsid w:val="007E6A7D"/>
    <w:rsid w:val="007E6A9E"/>
    <w:rsid w:val="007F0BDA"/>
    <w:rsid w:val="00800A16"/>
    <w:rsid w:val="008024D5"/>
    <w:rsid w:val="008051FF"/>
    <w:rsid w:val="00823161"/>
    <w:rsid w:val="00826D10"/>
    <w:rsid w:val="00830B14"/>
    <w:rsid w:val="008542FA"/>
    <w:rsid w:val="00861804"/>
    <w:rsid w:val="00895F7D"/>
    <w:rsid w:val="008A15C4"/>
    <w:rsid w:val="008A2B97"/>
    <w:rsid w:val="008A4BC4"/>
    <w:rsid w:val="008B386F"/>
    <w:rsid w:val="008B5173"/>
    <w:rsid w:val="008C0E8D"/>
    <w:rsid w:val="008C14DE"/>
    <w:rsid w:val="008D241D"/>
    <w:rsid w:val="008F2CEE"/>
    <w:rsid w:val="008F417B"/>
    <w:rsid w:val="009046C1"/>
    <w:rsid w:val="00904886"/>
    <w:rsid w:val="00912440"/>
    <w:rsid w:val="00920296"/>
    <w:rsid w:val="009215A0"/>
    <w:rsid w:val="00927D78"/>
    <w:rsid w:val="00941F04"/>
    <w:rsid w:val="0094741C"/>
    <w:rsid w:val="009507D6"/>
    <w:rsid w:val="00971F45"/>
    <w:rsid w:val="0097752B"/>
    <w:rsid w:val="00984088"/>
    <w:rsid w:val="00984129"/>
    <w:rsid w:val="009872C0"/>
    <w:rsid w:val="00987CB9"/>
    <w:rsid w:val="0099053D"/>
    <w:rsid w:val="00992627"/>
    <w:rsid w:val="009976B0"/>
    <w:rsid w:val="009A24DA"/>
    <w:rsid w:val="009A532F"/>
    <w:rsid w:val="009A60E1"/>
    <w:rsid w:val="009B1BD9"/>
    <w:rsid w:val="009B235F"/>
    <w:rsid w:val="009B7213"/>
    <w:rsid w:val="009C0000"/>
    <w:rsid w:val="009D5976"/>
    <w:rsid w:val="00A12469"/>
    <w:rsid w:val="00A2251F"/>
    <w:rsid w:val="00A24355"/>
    <w:rsid w:val="00A25872"/>
    <w:rsid w:val="00A44B45"/>
    <w:rsid w:val="00A44FF3"/>
    <w:rsid w:val="00A45DC7"/>
    <w:rsid w:val="00A45F2D"/>
    <w:rsid w:val="00A82568"/>
    <w:rsid w:val="00A83D4B"/>
    <w:rsid w:val="00A92EE4"/>
    <w:rsid w:val="00A933EC"/>
    <w:rsid w:val="00A97A36"/>
    <w:rsid w:val="00AA3468"/>
    <w:rsid w:val="00AA369F"/>
    <w:rsid w:val="00AA7554"/>
    <w:rsid w:val="00AC35F9"/>
    <w:rsid w:val="00AC38C0"/>
    <w:rsid w:val="00AD3DC2"/>
    <w:rsid w:val="00AD72A6"/>
    <w:rsid w:val="00AE08C5"/>
    <w:rsid w:val="00AE2F61"/>
    <w:rsid w:val="00AF23E6"/>
    <w:rsid w:val="00AF5677"/>
    <w:rsid w:val="00AF626F"/>
    <w:rsid w:val="00B029C5"/>
    <w:rsid w:val="00B048AF"/>
    <w:rsid w:val="00B12FF9"/>
    <w:rsid w:val="00B14AA9"/>
    <w:rsid w:val="00B17C71"/>
    <w:rsid w:val="00B20EBD"/>
    <w:rsid w:val="00B37055"/>
    <w:rsid w:val="00B401D5"/>
    <w:rsid w:val="00B41212"/>
    <w:rsid w:val="00B43948"/>
    <w:rsid w:val="00B52DA6"/>
    <w:rsid w:val="00B602DD"/>
    <w:rsid w:val="00B60BA8"/>
    <w:rsid w:val="00B7104F"/>
    <w:rsid w:val="00B91571"/>
    <w:rsid w:val="00B97619"/>
    <w:rsid w:val="00BA0FA9"/>
    <w:rsid w:val="00BA52DB"/>
    <w:rsid w:val="00BB3CEC"/>
    <w:rsid w:val="00BC1EB2"/>
    <w:rsid w:val="00BD53E9"/>
    <w:rsid w:val="00BE5566"/>
    <w:rsid w:val="00BE7123"/>
    <w:rsid w:val="00BE7D8F"/>
    <w:rsid w:val="00BF1F60"/>
    <w:rsid w:val="00BF2B31"/>
    <w:rsid w:val="00BF3F6A"/>
    <w:rsid w:val="00C07579"/>
    <w:rsid w:val="00C1177B"/>
    <w:rsid w:val="00C23867"/>
    <w:rsid w:val="00C3102E"/>
    <w:rsid w:val="00C33B82"/>
    <w:rsid w:val="00C355BB"/>
    <w:rsid w:val="00C44D41"/>
    <w:rsid w:val="00C45895"/>
    <w:rsid w:val="00C46C24"/>
    <w:rsid w:val="00C52026"/>
    <w:rsid w:val="00C528BD"/>
    <w:rsid w:val="00C5427F"/>
    <w:rsid w:val="00C60E09"/>
    <w:rsid w:val="00C670F9"/>
    <w:rsid w:val="00C67E5C"/>
    <w:rsid w:val="00C71F1F"/>
    <w:rsid w:val="00C72784"/>
    <w:rsid w:val="00C80089"/>
    <w:rsid w:val="00C80A98"/>
    <w:rsid w:val="00C85259"/>
    <w:rsid w:val="00C8556B"/>
    <w:rsid w:val="00C865BB"/>
    <w:rsid w:val="00C924BC"/>
    <w:rsid w:val="00C94F67"/>
    <w:rsid w:val="00C97697"/>
    <w:rsid w:val="00CA655E"/>
    <w:rsid w:val="00CB1436"/>
    <w:rsid w:val="00CB25E4"/>
    <w:rsid w:val="00CB52B9"/>
    <w:rsid w:val="00CC4ED0"/>
    <w:rsid w:val="00CC5F61"/>
    <w:rsid w:val="00CD6E60"/>
    <w:rsid w:val="00CE0515"/>
    <w:rsid w:val="00CE13A6"/>
    <w:rsid w:val="00CF1609"/>
    <w:rsid w:val="00CF3EFA"/>
    <w:rsid w:val="00CF4382"/>
    <w:rsid w:val="00D06200"/>
    <w:rsid w:val="00D14188"/>
    <w:rsid w:val="00D15DD5"/>
    <w:rsid w:val="00D34569"/>
    <w:rsid w:val="00D43A01"/>
    <w:rsid w:val="00D4402C"/>
    <w:rsid w:val="00D44BB3"/>
    <w:rsid w:val="00D55B79"/>
    <w:rsid w:val="00D61C49"/>
    <w:rsid w:val="00D71EF6"/>
    <w:rsid w:val="00D765AE"/>
    <w:rsid w:val="00D902A1"/>
    <w:rsid w:val="00D91368"/>
    <w:rsid w:val="00D93E9F"/>
    <w:rsid w:val="00DA16A5"/>
    <w:rsid w:val="00DA5E5E"/>
    <w:rsid w:val="00DB15B4"/>
    <w:rsid w:val="00DB261E"/>
    <w:rsid w:val="00DB374E"/>
    <w:rsid w:val="00DB6BDA"/>
    <w:rsid w:val="00DC3CFA"/>
    <w:rsid w:val="00DC4ED4"/>
    <w:rsid w:val="00DD4CB8"/>
    <w:rsid w:val="00DE03A6"/>
    <w:rsid w:val="00DE0597"/>
    <w:rsid w:val="00DE3190"/>
    <w:rsid w:val="00DE7C64"/>
    <w:rsid w:val="00DF0C6D"/>
    <w:rsid w:val="00DF0D95"/>
    <w:rsid w:val="00DF789D"/>
    <w:rsid w:val="00E047C6"/>
    <w:rsid w:val="00E11C28"/>
    <w:rsid w:val="00E2149E"/>
    <w:rsid w:val="00E21C9A"/>
    <w:rsid w:val="00E23F94"/>
    <w:rsid w:val="00E2427F"/>
    <w:rsid w:val="00E600C0"/>
    <w:rsid w:val="00E70106"/>
    <w:rsid w:val="00E7234F"/>
    <w:rsid w:val="00E75B46"/>
    <w:rsid w:val="00E75BD5"/>
    <w:rsid w:val="00E75FAD"/>
    <w:rsid w:val="00E8737F"/>
    <w:rsid w:val="00E87736"/>
    <w:rsid w:val="00E907E9"/>
    <w:rsid w:val="00E93B9D"/>
    <w:rsid w:val="00E96C74"/>
    <w:rsid w:val="00EA2D77"/>
    <w:rsid w:val="00EA38F2"/>
    <w:rsid w:val="00EA5AB3"/>
    <w:rsid w:val="00EB1064"/>
    <w:rsid w:val="00EB44DB"/>
    <w:rsid w:val="00EC28B3"/>
    <w:rsid w:val="00EE3C80"/>
    <w:rsid w:val="00EE3CB8"/>
    <w:rsid w:val="00EF23AC"/>
    <w:rsid w:val="00F01E91"/>
    <w:rsid w:val="00F12B38"/>
    <w:rsid w:val="00F13254"/>
    <w:rsid w:val="00F14BA2"/>
    <w:rsid w:val="00F17121"/>
    <w:rsid w:val="00F221B7"/>
    <w:rsid w:val="00F24013"/>
    <w:rsid w:val="00F315EC"/>
    <w:rsid w:val="00F47862"/>
    <w:rsid w:val="00F5670D"/>
    <w:rsid w:val="00F62851"/>
    <w:rsid w:val="00F63E1B"/>
    <w:rsid w:val="00F64903"/>
    <w:rsid w:val="00F64F8A"/>
    <w:rsid w:val="00F7115B"/>
    <w:rsid w:val="00F7458F"/>
    <w:rsid w:val="00F77A89"/>
    <w:rsid w:val="00F87F3A"/>
    <w:rsid w:val="00FA197C"/>
    <w:rsid w:val="00FC1D1F"/>
    <w:rsid w:val="00FD4F6F"/>
    <w:rsid w:val="00FD61C9"/>
    <w:rsid w:val="00FD7A02"/>
    <w:rsid w:val="00FE2B61"/>
    <w:rsid w:val="00FE5B5E"/>
    <w:rsid w:val="00FE5DF1"/>
    <w:rsid w:val="00FF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paragraph" w:styleId="Heading2">
    <w:name w:val="heading 2"/>
    <w:basedOn w:val="Normal"/>
    <w:link w:val="Heading2Char"/>
    <w:uiPriority w:val="9"/>
    <w:qFormat/>
    <w:rsid w:val="004E3F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521F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 w:type="character" w:customStyle="1" w:styleId="Heading2Char">
    <w:name w:val="Heading 2 Char"/>
    <w:basedOn w:val="DefaultParagraphFont"/>
    <w:link w:val="Heading2"/>
    <w:uiPriority w:val="9"/>
    <w:rsid w:val="004E3F3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B04DF"/>
    <w:rPr>
      <w:color w:val="605E5C"/>
      <w:shd w:val="clear" w:color="auto" w:fill="E1DFDD"/>
    </w:rPr>
  </w:style>
  <w:style w:type="paragraph" w:customStyle="1" w:styleId="v1msonormal">
    <w:name w:val="v1msonormal"/>
    <w:basedOn w:val="Normal"/>
    <w:rsid w:val="000B0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521F6"/>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5670D"/>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0106"/>
    <w:rPr>
      <w:b/>
      <w:bCs/>
    </w:rPr>
  </w:style>
  <w:style w:type="paragraph" w:customStyle="1" w:styleId="sc-edwcr">
    <w:name w:val="sc-edwcr"/>
    <w:basedOn w:val="Normal"/>
    <w:rsid w:val="00E701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174">
      <w:bodyDiv w:val="1"/>
      <w:marLeft w:val="0"/>
      <w:marRight w:val="0"/>
      <w:marTop w:val="0"/>
      <w:marBottom w:val="0"/>
      <w:divBdr>
        <w:top w:val="none" w:sz="0" w:space="0" w:color="auto"/>
        <w:left w:val="none" w:sz="0" w:space="0" w:color="auto"/>
        <w:bottom w:val="none" w:sz="0" w:space="0" w:color="auto"/>
        <w:right w:val="none" w:sz="0" w:space="0" w:color="auto"/>
      </w:divBdr>
    </w:div>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904997447">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865704900">
      <w:bodyDiv w:val="1"/>
      <w:marLeft w:val="0"/>
      <w:marRight w:val="0"/>
      <w:marTop w:val="0"/>
      <w:marBottom w:val="0"/>
      <w:divBdr>
        <w:top w:val="none" w:sz="0" w:space="0" w:color="auto"/>
        <w:left w:val="none" w:sz="0" w:space="0" w:color="auto"/>
        <w:bottom w:val="none" w:sz="0" w:space="0" w:color="auto"/>
        <w:right w:val="none" w:sz="0" w:space="0" w:color="auto"/>
      </w:divBdr>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cp:lastModifiedBy>
  <cp:revision>112</cp:revision>
  <cp:lastPrinted>2023-05-25T11:53:00Z</cp:lastPrinted>
  <dcterms:created xsi:type="dcterms:W3CDTF">2023-05-22T10:32:00Z</dcterms:created>
  <dcterms:modified xsi:type="dcterms:W3CDTF">2023-06-13T11:50:00Z</dcterms:modified>
</cp:coreProperties>
</file>